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7F1A8442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3A7562">
        <w:rPr>
          <w:i/>
          <w:sz w:val="18"/>
          <w:szCs w:val="18"/>
        </w:rPr>
        <w:t>0</w:t>
      </w:r>
      <w:r w:rsidR="007C6902">
        <w:rPr>
          <w:i/>
          <w:sz w:val="18"/>
          <w:szCs w:val="18"/>
        </w:rPr>
        <w:t>3</w:t>
      </w:r>
      <w:r w:rsidR="003A7562">
        <w:rPr>
          <w:i/>
          <w:sz w:val="18"/>
          <w:szCs w:val="18"/>
        </w:rPr>
        <w:t>/</w:t>
      </w:r>
      <w:r w:rsidR="007C6902">
        <w:rPr>
          <w:i/>
          <w:sz w:val="18"/>
          <w:szCs w:val="18"/>
        </w:rPr>
        <w:t>0</w:t>
      </w:r>
      <w:r w:rsidR="002A04BD">
        <w:rPr>
          <w:i/>
          <w:sz w:val="18"/>
          <w:szCs w:val="18"/>
        </w:rPr>
        <w:t>9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4902E8">
        <w:rPr>
          <w:i/>
          <w:sz w:val="18"/>
          <w:szCs w:val="18"/>
        </w:rPr>
        <w:t>1</w:t>
      </w:r>
      <w:r w:rsidR="00226406">
        <w:rPr>
          <w:i/>
          <w:sz w:val="18"/>
          <w:szCs w:val="18"/>
        </w:rPr>
        <w:t>:</w:t>
      </w:r>
      <w:r w:rsidR="002A04BD">
        <w:rPr>
          <w:i/>
          <w:sz w:val="18"/>
          <w:szCs w:val="18"/>
        </w:rPr>
        <w:t>2</w:t>
      </w:r>
      <w:r w:rsidR="00226406">
        <w:rPr>
          <w:i/>
          <w:sz w:val="18"/>
          <w:szCs w:val="18"/>
        </w:rPr>
        <w:t>0</w:t>
      </w:r>
      <w:r w:rsidR="00143431">
        <w:rPr>
          <w:i/>
          <w:sz w:val="18"/>
          <w:szCs w:val="18"/>
        </w:rPr>
        <w:t xml:space="preserve"> </w:t>
      </w:r>
      <w:r w:rsidR="009F477B">
        <w:rPr>
          <w:i/>
          <w:sz w:val="18"/>
          <w:szCs w:val="18"/>
        </w:rPr>
        <w:t>P</w:t>
      </w:r>
      <w:r w:rsidR="00A07CF0">
        <w:rPr>
          <w:i/>
          <w:sz w:val="18"/>
          <w:szCs w:val="18"/>
        </w:rPr>
        <w:t>.M.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68059023" w:rsidR="00B6490E" w:rsidRDefault="009633A8" w:rsidP="00C7532B">
      <w:pPr>
        <w:jc w:val="center"/>
      </w:pPr>
      <w:r>
        <w:t>MARCH</w:t>
      </w:r>
      <w:r w:rsidR="00E8463E">
        <w:t xml:space="preserve"> </w:t>
      </w:r>
      <w:r w:rsidR="003A7562">
        <w:t>1</w:t>
      </w:r>
      <w:r w:rsidR="00157B16">
        <w:t>0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 w:rsidR="003A7562">
        <w:br/>
      </w:r>
      <w:r w:rsidR="003A7562">
        <w:rPr>
          <w:rFonts w:ascii="CG Times" w:hAnsi="CG Times"/>
        </w:rPr>
        <w:t>Syracuse Public Library 480 5th</w:t>
      </w:r>
      <w:r w:rsidR="003A7562" w:rsidRPr="00CE4010">
        <w:rPr>
          <w:rFonts w:ascii="CG Times" w:hAnsi="CG Times"/>
        </w:rPr>
        <w:t xml:space="preserve"> 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9770D5" w:rsidRDefault="00B05D2E" w:rsidP="00B05D2E">
      <w:pPr>
        <w:ind w:left="360"/>
      </w:pPr>
      <w:r w:rsidRPr="009770D5">
        <w:t xml:space="preserve">1.   </w:t>
      </w:r>
      <w:r w:rsidR="007F7FA1" w:rsidRPr="009770D5">
        <w:t>Open Meeting Act</w:t>
      </w:r>
      <w:r w:rsidR="00AF4D98" w:rsidRPr="009770D5">
        <w:t>.</w:t>
      </w:r>
    </w:p>
    <w:p w14:paraId="0E209A25" w14:textId="43A3CACA" w:rsidR="00A4010F" w:rsidRPr="009770D5" w:rsidRDefault="00B05D2E" w:rsidP="00B05D2E">
      <w:r w:rsidRPr="009770D5">
        <w:t xml:space="preserve">      2.   </w:t>
      </w:r>
      <w:r w:rsidR="007F7FA1" w:rsidRPr="009770D5">
        <w:t>Call to order</w:t>
      </w:r>
      <w:r w:rsidR="00AF4D98" w:rsidRPr="009770D5">
        <w:t>.</w:t>
      </w:r>
    </w:p>
    <w:p w14:paraId="13C63A49" w14:textId="7FB45167" w:rsidR="00A4010F" w:rsidRPr="009770D5" w:rsidRDefault="007F7FA1" w:rsidP="00B05D2E">
      <w:pPr>
        <w:pStyle w:val="ListParagraph"/>
        <w:numPr>
          <w:ilvl w:val="0"/>
          <w:numId w:val="12"/>
        </w:numPr>
      </w:pPr>
      <w:r w:rsidRPr="009770D5">
        <w:t>Roll call</w:t>
      </w:r>
      <w:r w:rsidR="00AF4D98" w:rsidRPr="009770D5">
        <w:t>.</w:t>
      </w:r>
    </w:p>
    <w:p w14:paraId="7E206A08" w14:textId="2CEB579E" w:rsidR="005F07BC" w:rsidRDefault="00866249" w:rsidP="005F07BC">
      <w:pPr>
        <w:pStyle w:val="ListParagraph"/>
        <w:numPr>
          <w:ilvl w:val="0"/>
          <w:numId w:val="12"/>
        </w:numPr>
      </w:pPr>
      <w:r w:rsidRPr="009770D5">
        <w:t xml:space="preserve">Approval of </w:t>
      </w:r>
      <w:r w:rsidR="007F7FA1" w:rsidRPr="009770D5">
        <w:t>Minutes</w:t>
      </w:r>
      <w:r w:rsidR="00AF4D98" w:rsidRPr="009770D5">
        <w:t>.</w:t>
      </w:r>
    </w:p>
    <w:p w14:paraId="5B8D1FC3" w14:textId="5442C99E" w:rsidR="00F17CEC" w:rsidRPr="009770D5" w:rsidRDefault="00F17CEC" w:rsidP="005F07BC">
      <w:pPr>
        <w:pStyle w:val="ListParagraph"/>
        <w:numPr>
          <w:ilvl w:val="0"/>
          <w:numId w:val="12"/>
        </w:numPr>
      </w:pPr>
      <w:r>
        <w:t>Recognitions.</w:t>
      </w:r>
    </w:p>
    <w:p w14:paraId="7CFF730B" w14:textId="4FA698D7" w:rsidR="00595A96" w:rsidRPr="009770D5" w:rsidRDefault="006B54F0" w:rsidP="006B54F0">
      <w:pPr>
        <w:numPr>
          <w:ilvl w:val="0"/>
          <w:numId w:val="12"/>
        </w:numPr>
      </w:pPr>
      <w:r w:rsidRPr="009770D5">
        <w:t xml:space="preserve">Claims &amp; </w:t>
      </w:r>
      <w:r w:rsidR="000D4D4A" w:rsidRPr="009770D5">
        <w:t>Treasurer’s Report. – Todd Blome, BMG CPA’s</w:t>
      </w:r>
    </w:p>
    <w:p w14:paraId="3C975248" w14:textId="3BA34AD8" w:rsidR="00F6693B" w:rsidRPr="009770D5" w:rsidRDefault="00F6693B" w:rsidP="00F6693B">
      <w:pPr>
        <w:pStyle w:val="ListParagraph"/>
        <w:numPr>
          <w:ilvl w:val="0"/>
          <w:numId w:val="12"/>
        </w:numPr>
      </w:pPr>
      <w:r w:rsidRPr="009770D5">
        <w:t>Hearing of Those Present</w:t>
      </w:r>
      <w:r w:rsidR="009445E6" w:rsidRPr="009770D5">
        <w:t>.</w:t>
      </w:r>
    </w:p>
    <w:p w14:paraId="1A5958EA" w14:textId="345C6B06" w:rsidR="000D4D4A" w:rsidRPr="009770D5" w:rsidRDefault="000D4D4A" w:rsidP="00D845CC">
      <w:pPr>
        <w:pStyle w:val="ListParagraph"/>
        <w:numPr>
          <w:ilvl w:val="0"/>
          <w:numId w:val="12"/>
        </w:numPr>
      </w:pPr>
      <w:r w:rsidRPr="009770D5">
        <w:t>Sheriff’s Report. – Sheriff Caudill</w:t>
      </w:r>
    </w:p>
    <w:p w14:paraId="1E535184" w14:textId="6A39C5E3" w:rsidR="00D97DF9" w:rsidRPr="009770D5" w:rsidRDefault="00AC36B2" w:rsidP="00FC72F7">
      <w:pPr>
        <w:pStyle w:val="ListParagraph"/>
        <w:numPr>
          <w:ilvl w:val="0"/>
          <w:numId w:val="12"/>
        </w:numPr>
      </w:pPr>
      <w:r w:rsidRPr="009770D5">
        <w:t>Library Report. – Sue Antes</w:t>
      </w:r>
    </w:p>
    <w:p w14:paraId="25BE9BD2" w14:textId="2BE51B52" w:rsidR="00BF0219" w:rsidRPr="009770D5" w:rsidRDefault="00E97C76" w:rsidP="003077B2">
      <w:r w:rsidRPr="009770D5">
        <w:t xml:space="preserve">      </w:t>
      </w:r>
      <w:r w:rsidR="00014058" w:rsidRPr="009770D5">
        <w:t>9</w:t>
      </w:r>
      <w:r w:rsidRPr="009770D5">
        <w:t xml:space="preserve">. </w:t>
      </w:r>
      <w:r w:rsidR="00014058" w:rsidRPr="009770D5">
        <w:t xml:space="preserve">  </w:t>
      </w:r>
      <w:r w:rsidR="00341E13" w:rsidRPr="009770D5">
        <w:t xml:space="preserve">Parks &amp; Rec Report. </w:t>
      </w:r>
      <w:r w:rsidR="0037556C" w:rsidRPr="009770D5">
        <w:t xml:space="preserve">   </w:t>
      </w:r>
    </w:p>
    <w:p w14:paraId="1D33C5F0" w14:textId="4BCA44B1" w:rsidR="00646EFD" w:rsidRPr="009770D5" w:rsidRDefault="00646EFD" w:rsidP="003077B2">
      <w:r w:rsidRPr="009770D5">
        <w:tab/>
        <w:t xml:space="preserve">A. </w:t>
      </w:r>
      <w:r w:rsidR="004153C9">
        <w:t>Discussion and approval to purchase all bathhouse amenities and furnishings.</w:t>
      </w:r>
    </w:p>
    <w:p w14:paraId="663B8CE6" w14:textId="76526429" w:rsidR="00977221" w:rsidRPr="009770D5" w:rsidRDefault="00954EF2" w:rsidP="00EC3CFA">
      <w:pPr>
        <w:pStyle w:val="ListParagraph"/>
      </w:pPr>
      <w:r w:rsidRPr="009770D5">
        <w:t>B</w:t>
      </w:r>
      <w:r w:rsidR="00977221" w:rsidRPr="009770D5">
        <w:t xml:space="preserve">. </w:t>
      </w:r>
      <w:r w:rsidR="0016744B" w:rsidRPr="009770D5">
        <w:t xml:space="preserve">Discussion and approval </w:t>
      </w:r>
      <w:r w:rsidR="00EF58B6" w:rsidRPr="009770D5">
        <w:t>of</w:t>
      </w:r>
      <w:r w:rsidR="00F17CEC">
        <w:t xml:space="preserve"> temporary</w:t>
      </w:r>
      <w:r w:rsidR="00EF58B6" w:rsidRPr="009770D5">
        <w:t xml:space="preserve"> street </w:t>
      </w:r>
      <w:r w:rsidR="003039F5">
        <w:t>closure for</w:t>
      </w:r>
      <w:r w:rsidR="00EF58B6" w:rsidRPr="009770D5">
        <w:t xml:space="preserve"> Chestnut Street from pool </w:t>
      </w:r>
      <w:r w:rsidR="00F17CEC">
        <w:br/>
        <w:t xml:space="preserve">     </w:t>
      </w:r>
      <w:r w:rsidR="00EF58B6" w:rsidRPr="009770D5">
        <w:t>property north</w:t>
      </w:r>
      <w:r w:rsidR="00F17CEC">
        <w:t xml:space="preserve"> to Williams Park turning east on</w:t>
      </w:r>
      <w:r w:rsidR="00327ED7">
        <w:t>to</w:t>
      </w:r>
      <w:r w:rsidR="00F17CEC">
        <w:t xml:space="preserve"> 12</w:t>
      </w:r>
      <w:r w:rsidR="00F17CEC" w:rsidRPr="00F17CEC">
        <w:rPr>
          <w:vertAlign w:val="superscript"/>
        </w:rPr>
        <w:t>th</w:t>
      </w:r>
      <w:r w:rsidR="00F17CEC">
        <w:t xml:space="preserve"> Street to Education Drive.</w:t>
      </w:r>
    </w:p>
    <w:p w14:paraId="236D0A7C" w14:textId="035DAD65" w:rsidR="00F84A0C" w:rsidRPr="009770D5" w:rsidRDefault="00954EF2" w:rsidP="00EF58B6">
      <w:pPr>
        <w:pStyle w:val="ListParagraph"/>
      </w:pPr>
      <w:r w:rsidRPr="009770D5">
        <w:t>C</w:t>
      </w:r>
      <w:r w:rsidR="0016744B" w:rsidRPr="009770D5">
        <w:t>. Discussion and approval of sidewalk</w:t>
      </w:r>
      <w:r w:rsidR="00F84A0C" w:rsidRPr="009770D5">
        <w:t xml:space="preserve"> </w:t>
      </w:r>
      <w:r w:rsidR="00EF58B6" w:rsidRPr="009770D5">
        <w:t xml:space="preserve">at Williams Park shelter </w:t>
      </w:r>
      <w:r w:rsidR="00F85289">
        <w:t>rest</w:t>
      </w:r>
      <w:r w:rsidR="00EF58B6" w:rsidRPr="009770D5">
        <w:t>rooms.</w:t>
      </w:r>
    </w:p>
    <w:p w14:paraId="3BEBC553" w14:textId="25F6C298" w:rsidR="0048535A" w:rsidRPr="009770D5" w:rsidRDefault="004738B1" w:rsidP="00B74B23">
      <w:r w:rsidRPr="009770D5">
        <w:t xml:space="preserve">     </w:t>
      </w:r>
      <w:r w:rsidR="00D37F77" w:rsidRPr="009770D5">
        <w:t xml:space="preserve"> </w:t>
      </w:r>
      <w:r w:rsidRPr="009770D5">
        <w:t>1</w:t>
      </w:r>
      <w:r w:rsidR="00281548" w:rsidRPr="009770D5">
        <w:t>0</w:t>
      </w:r>
      <w:r w:rsidRPr="009770D5">
        <w:t xml:space="preserve">. </w:t>
      </w:r>
      <w:r w:rsidR="006722DC" w:rsidRPr="009770D5">
        <w:t xml:space="preserve">Public Works Report. </w:t>
      </w:r>
    </w:p>
    <w:p w14:paraId="434D29C6" w14:textId="5A19EFE3" w:rsidR="00AD7C4A" w:rsidRPr="009770D5" w:rsidRDefault="00B74B23" w:rsidP="009971D2">
      <w:pPr>
        <w:ind w:left="720"/>
      </w:pPr>
      <w:r w:rsidRPr="009770D5">
        <w:t>A</w:t>
      </w:r>
      <w:r w:rsidR="0048535A" w:rsidRPr="009770D5">
        <w:t xml:space="preserve">. </w:t>
      </w:r>
      <w:r w:rsidR="00281548" w:rsidRPr="009770D5">
        <w:t>Discussion and Resolution No. 21-___ to approve Certificate of Completion for</w:t>
      </w:r>
      <w:r w:rsidR="00281548" w:rsidRPr="009770D5">
        <w:br/>
        <w:t xml:space="preserve">     Replacement of Regulatory and Warning Signs, authorizing Mayor’s signature. </w:t>
      </w:r>
    </w:p>
    <w:p w14:paraId="6DB6C74D" w14:textId="52EF4D2C" w:rsidR="00644998" w:rsidRPr="009770D5" w:rsidRDefault="00AD7C4A" w:rsidP="009971D2">
      <w:pPr>
        <w:ind w:left="720"/>
      </w:pPr>
      <w:r w:rsidRPr="009770D5">
        <w:t xml:space="preserve">B. </w:t>
      </w:r>
      <w:r w:rsidR="00BF120D" w:rsidRPr="004940D8">
        <w:t xml:space="preserve">Discussion and Resolution No. 21-____ to approve </w:t>
      </w:r>
      <w:r w:rsidR="00BF120D">
        <w:t>Railroad Crossing</w:t>
      </w:r>
      <w:r w:rsidR="00BF120D" w:rsidRPr="004940D8">
        <w:t xml:space="preserve"> Agreement </w:t>
      </w:r>
      <w:r w:rsidR="00BF120D" w:rsidRPr="004940D8">
        <w:br/>
        <w:t xml:space="preserve">     between </w:t>
      </w:r>
      <w:r w:rsidR="00BF120D">
        <w:t>OPPD</w:t>
      </w:r>
      <w:r w:rsidR="00BF120D" w:rsidRPr="004940D8">
        <w:t xml:space="preserve"> and City of Syracuse, authorizing Mayor’s signature.</w:t>
      </w:r>
    </w:p>
    <w:p w14:paraId="4CE988C3" w14:textId="0EB14E8A" w:rsidR="00275A79" w:rsidRDefault="00FC72F7" w:rsidP="009971D2">
      <w:pPr>
        <w:ind w:left="720"/>
      </w:pPr>
      <w:r w:rsidRPr="009770D5">
        <w:t xml:space="preserve">C. </w:t>
      </w:r>
      <w:r w:rsidR="00BF120D">
        <w:t>Discussion</w:t>
      </w:r>
      <w:r w:rsidR="00A95950">
        <w:t xml:space="preserve"> and recommendation</w:t>
      </w:r>
      <w:r w:rsidR="00BF120D">
        <w:t xml:space="preserve"> on</w:t>
      </w:r>
      <w:r w:rsidR="00A95950">
        <w:t xml:space="preserve"> State of Nebraska </w:t>
      </w:r>
      <w:r w:rsidR="00AA420E">
        <w:t xml:space="preserve">Drinking Water </w:t>
      </w:r>
      <w:r w:rsidR="00A95950">
        <w:t>SRF loan and</w:t>
      </w:r>
      <w:r w:rsidR="00AA420E">
        <w:br/>
        <w:t xml:space="preserve">    </w:t>
      </w:r>
      <w:r w:rsidR="00BF120D">
        <w:t xml:space="preserve"> </w:t>
      </w:r>
      <w:r w:rsidR="00AA420E">
        <w:t>proceeding with proposed water system improvements.</w:t>
      </w:r>
      <w:r w:rsidR="00A95950">
        <w:t xml:space="preserve"> </w:t>
      </w:r>
    </w:p>
    <w:p w14:paraId="431EB729" w14:textId="27DA5B6A" w:rsidR="00AA420E" w:rsidRPr="009770D5" w:rsidRDefault="00AA420E" w:rsidP="009971D2">
      <w:pPr>
        <w:ind w:left="720"/>
      </w:pPr>
      <w:r>
        <w:t>D. Discussion and Ordinance No. _____ to amend existing water rate ordinance to</w:t>
      </w:r>
      <w:r>
        <w:br/>
        <w:t xml:space="preserve">     terminate third and final rate increase.</w:t>
      </w:r>
    </w:p>
    <w:p w14:paraId="7E28BC0D" w14:textId="7901B596" w:rsidR="00F32936" w:rsidRPr="009770D5" w:rsidRDefault="00341E13" w:rsidP="001944FB">
      <w:r w:rsidRPr="009770D5">
        <w:t xml:space="preserve">      1</w:t>
      </w:r>
      <w:r w:rsidR="00281548" w:rsidRPr="009770D5">
        <w:t>1</w:t>
      </w:r>
      <w:r w:rsidRPr="009770D5">
        <w:t>. Old Business</w:t>
      </w:r>
    </w:p>
    <w:p w14:paraId="6D3EA6B4" w14:textId="77777777" w:rsidR="009971D2" w:rsidRPr="009770D5" w:rsidRDefault="00D97DF9" w:rsidP="004C3DD8">
      <w:pPr>
        <w:ind w:firstLine="720"/>
      </w:pPr>
      <w:r w:rsidRPr="009770D5">
        <w:t>A</w:t>
      </w:r>
      <w:r w:rsidR="00E10AF9" w:rsidRPr="009770D5">
        <w:t xml:space="preserve">. </w:t>
      </w:r>
      <w:r w:rsidR="009971D2" w:rsidRPr="009770D5">
        <w:t>Public Hearing, Discussion and Ordinance No. _____ for Application for Small Tract</w:t>
      </w:r>
      <w:r w:rsidR="009971D2" w:rsidRPr="009770D5">
        <w:br/>
        <w:t xml:space="preserve">                 Subdivision of the following-described real estate: Hansen 2</w:t>
      </w:r>
      <w:r w:rsidR="009971D2" w:rsidRPr="009770D5">
        <w:rPr>
          <w:vertAlign w:val="superscript"/>
        </w:rPr>
        <w:t>nd</w:t>
      </w:r>
      <w:r w:rsidR="009971D2" w:rsidRPr="009770D5">
        <w:t xml:space="preserve"> Subdivision, a tract of </w:t>
      </w:r>
      <w:r w:rsidR="009971D2" w:rsidRPr="009770D5">
        <w:br/>
        <w:t xml:space="preserve">                 land located in the South ½ of the S.E. ¼ of Section 9, T.8N, R.11E of the 6</w:t>
      </w:r>
      <w:r w:rsidR="009971D2" w:rsidRPr="009770D5">
        <w:rPr>
          <w:vertAlign w:val="superscript"/>
        </w:rPr>
        <w:t>th</w:t>
      </w:r>
      <w:r w:rsidR="009971D2" w:rsidRPr="009770D5">
        <w:t xml:space="preserve"> P.M.,</w:t>
      </w:r>
      <w:r w:rsidR="009971D2" w:rsidRPr="009770D5">
        <w:br/>
        <w:t xml:space="preserve">                 Otoe County, Nebraska. – Mark Easter, Easter &amp; Associations, and Hansen Family </w:t>
      </w:r>
    </w:p>
    <w:p w14:paraId="7D880117" w14:textId="6921DB38" w:rsidR="00E10AF9" w:rsidRPr="009770D5" w:rsidRDefault="009971D2" w:rsidP="004C3DD8">
      <w:pPr>
        <w:ind w:firstLine="720"/>
      </w:pPr>
      <w:r w:rsidRPr="009770D5">
        <w:t>B</w:t>
      </w:r>
      <w:r w:rsidR="002F3112" w:rsidRPr="009770D5">
        <w:t>.</w:t>
      </w:r>
      <w:r w:rsidRPr="009770D5">
        <w:t xml:space="preserve"> </w:t>
      </w:r>
      <w:r w:rsidR="00967333" w:rsidRPr="009770D5">
        <w:t>Discussion and Ordinance No. _____ to amend Code of Ordinances of the City of</w:t>
      </w:r>
      <w:r w:rsidR="00967333" w:rsidRPr="009770D5">
        <w:br/>
        <w:t xml:space="preserve">                 Syracuse Section 10-20 Sexton, appointment and duties, Section 10-21 Digging </w:t>
      </w:r>
      <w:r w:rsidR="00967333" w:rsidRPr="009770D5">
        <w:br/>
        <w:t xml:space="preserve">                 graves, Section 10-21 Park Hill Cemetery Operation, Section 10-22 Official plat; lots; </w:t>
      </w:r>
      <w:r w:rsidR="00967333" w:rsidRPr="009770D5">
        <w:br/>
        <w:t xml:space="preserve">                 prices, Section 10-23 Perpetual care endowments, Section 10-24 Funds created; </w:t>
      </w:r>
      <w:r w:rsidR="00967333" w:rsidRPr="009770D5">
        <w:br/>
        <w:t xml:space="preserve">                 donations, Section 10-25 Deeds; certificates of purchase, Section 10-26 Care of lots, </w:t>
      </w:r>
      <w:r w:rsidR="002A04BD">
        <w:br/>
        <w:t xml:space="preserve">                 Repeal Section 10-56 Established; Composition;  </w:t>
      </w:r>
      <w:r w:rsidR="00967333" w:rsidRPr="009770D5">
        <w:t xml:space="preserve">Repeal Section 10-58 Organization, </w:t>
      </w:r>
      <w:r w:rsidR="002A04BD">
        <w:br/>
        <w:t xml:space="preserve">                 </w:t>
      </w:r>
      <w:r w:rsidR="00967333" w:rsidRPr="009770D5">
        <w:t>Repeal Section 10-59 Labor, purchase of</w:t>
      </w:r>
      <w:r w:rsidR="002A04BD">
        <w:t xml:space="preserve"> </w:t>
      </w:r>
      <w:r w:rsidR="00967333" w:rsidRPr="009770D5">
        <w:t xml:space="preserve">equipment, Repeal Section 10-60 Surveys, </w:t>
      </w:r>
      <w:r w:rsidR="002A04BD">
        <w:br/>
        <w:t xml:space="preserve">                 </w:t>
      </w:r>
      <w:r w:rsidR="00967333" w:rsidRPr="009770D5">
        <w:t>subdivision, Repeal Section 10-61</w:t>
      </w:r>
      <w:r w:rsidR="002A04BD">
        <w:t xml:space="preserve"> </w:t>
      </w:r>
      <w:r w:rsidR="00967333" w:rsidRPr="009770D5">
        <w:t xml:space="preserve">Miscellaneous regulations, rules, Repeal Section </w:t>
      </w:r>
      <w:r w:rsidR="002A04BD">
        <w:br/>
        <w:t xml:space="preserve">                 </w:t>
      </w:r>
      <w:r w:rsidR="00967333" w:rsidRPr="009770D5">
        <w:t>10-62 Salary of secretary, Repeal</w:t>
      </w:r>
      <w:r w:rsidR="002A04BD">
        <w:t xml:space="preserve"> </w:t>
      </w:r>
      <w:r w:rsidR="00967333" w:rsidRPr="009770D5">
        <w:t>Section 10-63 Free burial space.</w:t>
      </w:r>
    </w:p>
    <w:p w14:paraId="0F777B9C" w14:textId="456C1170" w:rsidR="00570821" w:rsidRPr="009770D5" w:rsidRDefault="00570821" w:rsidP="004C3DD8">
      <w:pPr>
        <w:ind w:firstLine="720"/>
      </w:pPr>
      <w:r w:rsidRPr="009770D5">
        <w:t xml:space="preserve">C. Discussion and Resolution No. 21-___ to approve amendment to City’s Deferred </w:t>
      </w:r>
      <w:r w:rsidRPr="009770D5">
        <w:br/>
        <w:t xml:space="preserve">                 Compensation Eligible 457 (b) Plan, authorizing Mayor’s signature.</w:t>
      </w:r>
    </w:p>
    <w:p w14:paraId="5DE5BFA4" w14:textId="38E80DB4" w:rsidR="00570821" w:rsidRPr="009770D5" w:rsidRDefault="00570821" w:rsidP="004C3DD8">
      <w:pPr>
        <w:ind w:firstLine="720"/>
      </w:pPr>
      <w:r w:rsidRPr="009770D5">
        <w:tab/>
        <w:t>a. Adoption Agreement</w:t>
      </w:r>
    </w:p>
    <w:p w14:paraId="4609D027" w14:textId="40B97AA1" w:rsidR="00281548" w:rsidRDefault="00570821" w:rsidP="004C3DD8">
      <w:pPr>
        <w:ind w:firstLine="720"/>
      </w:pPr>
      <w:r w:rsidRPr="009770D5">
        <w:lastRenderedPageBreak/>
        <w:tab/>
        <w:t>b. Amendment No. one (for 2019)</w:t>
      </w:r>
      <w:r>
        <w:tab/>
      </w:r>
    </w:p>
    <w:p w14:paraId="03456B9D" w14:textId="06BB0271" w:rsidR="00DA0B62" w:rsidRPr="00653D79" w:rsidRDefault="009F477B" w:rsidP="00E26ADB">
      <w:r>
        <w:t xml:space="preserve">      </w:t>
      </w:r>
      <w:r w:rsidR="00977221" w:rsidRPr="00653D79">
        <w:t>1</w:t>
      </w:r>
      <w:r w:rsidR="00281548">
        <w:t>2</w:t>
      </w:r>
      <w:r w:rsidR="00DA0B62" w:rsidRPr="00653D79">
        <w:t xml:space="preserve">. </w:t>
      </w:r>
      <w:r w:rsidR="001D4A71" w:rsidRPr="009770D5">
        <w:t>New Business</w:t>
      </w:r>
    </w:p>
    <w:p w14:paraId="7AD8C26C" w14:textId="6B707397" w:rsidR="00BF120D" w:rsidRDefault="00226406" w:rsidP="00635A1E">
      <w:pPr>
        <w:ind w:firstLine="720"/>
      </w:pPr>
      <w:r>
        <w:t>A</w:t>
      </w:r>
      <w:r w:rsidR="00F84A0C" w:rsidRPr="00653D79">
        <w:t xml:space="preserve">. </w:t>
      </w:r>
      <w:r w:rsidR="00BF120D" w:rsidRPr="004940D8">
        <w:t xml:space="preserve">Discussion and Resolution No. 21-____ to approve Right of Way Permit Agreement </w:t>
      </w:r>
      <w:r w:rsidR="00BF120D" w:rsidRPr="004940D8">
        <w:br/>
        <w:t xml:space="preserve">                 between Windstream and City of Syracuse, authorizing Mayor’s signature.</w:t>
      </w:r>
    </w:p>
    <w:p w14:paraId="29CB4CBA" w14:textId="691B929D" w:rsidR="00635A1E" w:rsidRDefault="00226406" w:rsidP="00635A1E">
      <w:pPr>
        <w:ind w:firstLine="720"/>
      </w:pPr>
      <w:r>
        <w:t>B</w:t>
      </w:r>
      <w:r w:rsidR="00BF120D">
        <w:t xml:space="preserve">. </w:t>
      </w:r>
      <w:r w:rsidR="003A0727">
        <w:t>Discussion and approval for use of Williams Park for the ’21 Easter Egg Hunt on</w:t>
      </w:r>
      <w:r w:rsidR="003A0727">
        <w:br/>
        <w:t xml:space="preserve">                 Saturday, April </w:t>
      </w:r>
      <w:r w:rsidR="00EA7C94">
        <w:t>3</w:t>
      </w:r>
      <w:r w:rsidR="00EA7C94" w:rsidRPr="00EA7C94">
        <w:rPr>
          <w:vertAlign w:val="superscript"/>
        </w:rPr>
        <w:t>rd</w:t>
      </w:r>
      <w:r w:rsidR="00EA7C94">
        <w:t>, 2021.</w:t>
      </w:r>
    </w:p>
    <w:p w14:paraId="49817433" w14:textId="320E4BC2" w:rsidR="006B59D3" w:rsidRDefault="00226406" w:rsidP="00A942DB">
      <w:pPr>
        <w:ind w:firstLine="720"/>
      </w:pPr>
      <w:r>
        <w:t>C</w:t>
      </w:r>
      <w:r w:rsidR="00C52660" w:rsidRPr="00653D79">
        <w:t xml:space="preserve">. </w:t>
      </w:r>
      <w:r w:rsidR="000D32F9" w:rsidRPr="00653D79">
        <w:t xml:space="preserve">Discussion on request for </w:t>
      </w:r>
      <w:r w:rsidR="003A0727">
        <w:t>Special Designated Liquor Licenses for use at the Fair</w:t>
      </w:r>
      <w:r w:rsidR="003A0727">
        <w:br/>
        <w:t xml:space="preserve">                 Center for the dates of May 1</w:t>
      </w:r>
      <w:r w:rsidR="003A0727" w:rsidRPr="003A0727">
        <w:rPr>
          <w:vertAlign w:val="superscript"/>
        </w:rPr>
        <w:t>st</w:t>
      </w:r>
      <w:r w:rsidR="003A0727">
        <w:t>, 2021 from 4:00 P.M. to 10:00 P.M. and May 8</w:t>
      </w:r>
      <w:r w:rsidR="003A0727" w:rsidRPr="003A0727">
        <w:rPr>
          <w:vertAlign w:val="superscript"/>
        </w:rPr>
        <w:t>th</w:t>
      </w:r>
      <w:r w:rsidR="003A0727">
        <w:t>, 2021</w:t>
      </w:r>
      <w:r w:rsidR="003A0727">
        <w:br/>
        <w:t xml:space="preserve">                 from 5:00 P.M. to 12:00 A.M. </w:t>
      </w:r>
      <w:r w:rsidR="00EA7C94">
        <w:t>(midnight).</w:t>
      </w:r>
    </w:p>
    <w:p w14:paraId="00303FDC" w14:textId="7E811BCC" w:rsidR="00EA7C94" w:rsidRDefault="00226406" w:rsidP="00A942DB">
      <w:pPr>
        <w:ind w:firstLine="720"/>
      </w:pPr>
      <w:r>
        <w:t>D</w:t>
      </w:r>
      <w:r w:rsidR="00EA7C94">
        <w:t xml:space="preserve">. Discussion </w:t>
      </w:r>
      <w:r w:rsidR="00B66D12">
        <w:t>on purchase of Multi Factor Authentication</w:t>
      </w:r>
      <w:r w:rsidR="00CC1050">
        <w:t xml:space="preserve"> </w:t>
      </w:r>
      <w:r w:rsidR="00130215">
        <w:t xml:space="preserve">for layer of security for City </w:t>
      </w:r>
      <w:r w:rsidR="00130215">
        <w:br/>
        <w:t xml:space="preserve">                 network, </w:t>
      </w:r>
      <w:proofErr w:type="gramStart"/>
      <w:r w:rsidR="00130215">
        <w:t>emails</w:t>
      </w:r>
      <w:proofErr w:type="gramEnd"/>
      <w:r w:rsidR="00130215">
        <w:t xml:space="preserve"> and applications.</w:t>
      </w:r>
      <w:r w:rsidR="009770D5" w:rsidRPr="009770D5">
        <w:t xml:space="preserve"> –</w:t>
      </w:r>
      <w:r w:rsidR="00130215">
        <w:t xml:space="preserve"> Five Nines</w:t>
      </w:r>
    </w:p>
    <w:p w14:paraId="350976D6" w14:textId="77777777" w:rsidR="00524958" w:rsidRDefault="00226406" w:rsidP="00524958">
      <w:pPr>
        <w:ind w:left="720"/>
      </w:pPr>
      <w:r w:rsidRPr="00524958">
        <w:t>E</w:t>
      </w:r>
      <w:r w:rsidR="009C3C6A" w:rsidRPr="00524958">
        <w:t xml:space="preserve">. </w:t>
      </w:r>
      <w:r w:rsidR="007D06DB" w:rsidRPr="00524958">
        <w:t xml:space="preserve"> </w:t>
      </w:r>
      <w:r w:rsidR="009C3C6A" w:rsidRPr="00524958">
        <w:t xml:space="preserve">Discussion and Resolution No. 21-___ to approve </w:t>
      </w:r>
      <w:r w:rsidR="00524958" w:rsidRPr="00524958">
        <w:t xml:space="preserve">Medica </w:t>
      </w:r>
      <w:r w:rsidR="009C3C6A" w:rsidRPr="00524958">
        <w:t xml:space="preserve">Administrative Services </w:t>
      </w:r>
    </w:p>
    <w:p w14:paraId="69694640" w14:textId="77777777" w:rsidR="00524958" w:rsidRDefault="00524958" w:rsidP="00524958">
      <w:pPr>
        <w:ind w:left="720"/>
      </w:pPr>
      <w:r>
        <w:t xml:space="preserve">     </w:t>
      </w:r>
      <w:r w:rsidR="009C3C6A" w:rsidRPr="00524958">
        <w:t xml:space="preserve">Agreement, </w:t>
      </w:r>
      <w:r w:rsidRPr="00524958">
        <w:t xml:space="preserve">Medica </w:t>
      </w:r>
      <w:r w:rsidR="009C3C6A" w:rsidRPr="00524958">
        <w:t>Stop Loss Insurance Agreement</w:t>
      </w:r>
      <w:r w:rsidRPr="00524958">
        <w:t>,</w:t>
      </w:r>
      <w:r w:rsidR="009C3C6A" w:rsidRPr="00524958">
        <w:t xml:space="preserve"> </w:t>
      </w:r>
      <w:r w:rsidRPr="00524958">
        <w:t>Mid-America Benefits</w:t>
      </w:r>
      <w:r w:rsidR="009C3C6A" w:rsidRPr="00524958">
        <w:t xml:space="preserve"> Business </w:t>
      </w:r>
    </w:p>
    <w:p w14:paraId="55F7CC57" w14:textId="77777777" w:rsidR="00524958" w:rsidRDefault="00524958" w:rsidP="00524958">
      <w:pPr>
        <w:ind w:left="720"/>
      </w:pPr>
      <w:r>
        <w:t xml:space="preserve">     </w:t>
      </w:r>
      <w:r w:rsidR="009C3C6A" w:rsidRPr="00524958">
        <w:t>Associate Agreement</w:t>
      </w:r>
      <w:r w:rsidRPr="00524958">
        <w:t>,</w:t>
      </w:r>
      <w:r w:rsidR="009C3C6A" w:rsidRPr="00524958">
        <w:t xml:space="preserve"> </w:t>
      </w:r>
      <w:r w:rsidRPr="00524958">
        <w:t>Mid-America Benefits</w:t>
      </w:r>
      <w:r w:rsidR="009C3C6A" w:rsidRPr="00524958">
        <w:t xml:space="preserve"> Administrative Services Agreement </w:t>
      </w:r>
      <w:r w:rsidRPr="00524958">
        <w:t xml:space="preserve">and </w:t>
      </w:r>
    </w:p>
    <w:p w14:paraId="51B5FB43" w14:textId="77777777" w:rsidR="00524958" w:rsidRDefault="00524958" w:rsidP="00524958">
      <w:pPr>
        <w:ind w:left="720"/>
      </w:pPr>
      <w:r>
        <w:t xml:space="preserve">     </w:t>
      </w:r>
      <w:r w:rsidRPr="00524958">
        <w:t>INSPRO</w:t>
      </w:r>
      <w:r w:rsidR="009C3C6A" w:rsidRPr="00524958">
        <w:t xml:space="preserve"> Business Associate Agreement</w:t>
      </w:r>
      <w:r w:rsidRPr="00524958">
        <w:t xml:space="preserve"> all with the </w:t>
      </w:r>
      <w:r w:rsidR="00CB6922" w:rsidRPr="00524958">
        <w:t>City of Syracuse</w:t>
      </w:r>
      <w:r w:rsidR="005F0E73" w:rsidRPr="00524958">
        <w:t xml:space="preserve">, authorizing </w:t>
      </w:r>
    </w:p>
    <w:p w14:paraId="52911417" w14:textId="687648E3" w:rsidR="009C3C6A" w:rsidRPr="006B59D3" w:rsidRDefault="00524958" w:rsidP="00524958">
      <w:pPr>
        <w:ind w:left="720"/>
        <w:rPr>
          <w:i/>
          <w:iCs/>
          <w:color w:val="FF0000"/>
        </w:rPr>
      </w:pPr>
      <w:r>
        <w:t xml:space="preserve">     </w:t>
      </w:r>
      <w:r w:rsidR="005F0E73" w:rsidRPr="00524958">
        <w:t>Mayor’s signature.</w:t>
      </w:r>
      <w:r w:rsidR="009C3C6A">
        <w:t xml:space="preserve"> </w:t>
      </w:r>
    </w:p>
    <w:p w14:paraId="204D9AD3" w14:textId="5A665965" w:rsidR="009C3C6A" w:rsidRPr="006B59D3" w:rsidRDefault="009C3C6A" w:rsidP="00A942DB">
      <w:pPr>
        <w:ind w:firstLine="720"/>
        <w:rPr>
          <w:i/>
          <w:iCs/>
          <w:color w:val="FF0000"/>
        </w:rPr>
      </w:pPr>
    </w:p>
    <w:sectPr w:rsidR="009C3C6A" w:rsidRPr="006B59D3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6406"/>
    <w:rsid w:val="00227269"/>
    <w:rsid w:val="002272CD"/>
    <w:rsid w:val="002277B3"/>
    <w:rsid w:val="002278EC"/>
    <w:rsid w:val="00230910"/>
    <w:rsid w:val="0023295E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311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706CB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3BA2"/>
    <w:rsid w:val="003A3CFE"/>
    <w:rsid w:val="003A4037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6D35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1"/>
    <w:rsid w:val="00570828"/>
    <w:rsid w:val="0057136D"/>
    <w:rsid w:val="00573265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33A8"/>
    <w:rsid w:val="009642B4"/>
    <w:rsid w:val="009643AD"/>
    <w:rsid w:val="009647A8"/>
    <w:rsid w:val="0096491F"/>
    <w:rsid w:val="00965741"/>
    <w:rsid w:val="00967333"/>
    <w:rsid w:val="00967DEE"/>
    <w:rsid w:val="00973199"/>
    <w:rsid w:val="0097426B"/>
    <w:rsid w:val="00974BCF"/>
    <w:rsid w:val="00974EEB"/>
    <w:rsid w:val="00975028"/>
    <w:rsid w:val="00976A98"/>
    <w:rsid w:val="009770D5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5950"/>
    <w:rsid w:val="00A97929"/>
    <w:rsid w:val="00AA1020"/>
    <w:rsid w:val="00AA1B15"/>
    <w:rsid w:val="00AA1D50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1B4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7EA"/>
    <w:rsid w:val="00CB6922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D36A1"/>
    <w:rsid w:val="00CD44FE"/>
    <w:rsid w:val="00CD4DE6"/>
    <w:rsid w:val="00CD541B"/>
    <w:rsid w:val="00CD6096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A7C94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AB9"/>
    <w:rsid w:val="00EF3C24"/>
    <w:rsid w:val="00EF3F46"/>
    <w:rsid w:val="00EF58B6"/>
    <w:rsid w:val="00EF59AF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7CEC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E37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69EE"/>
    <w:rsid w:val="00F87D8A"/>
    <w:rsid w:val="00F92FE4"/>
    <w:rsid w:val="00F933E9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3</cp:revision>
  <cp:lastPrinted>2021-03-03T15:44:00Z</cp:lastPrinted>
  <dcterms:created xsi:type="dcterms:W3CDTF">2021-03-09T16:21:00Z</dcterms:created>
  <dcterms:modified xsi:type="dcterms:W3CDTF">2021-03-09T19:18:00Z</dcterms:modified>
</cp:coreProperties>
</file>