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25B92" w14:textId="7C9D5FF0" w:rsidR="00981485" w:rsidRPr="00C3123C" w:rsidRDefault="008850B9" w:rsidP="008850B9">
      <w:pPr>
        <w:jc w:val="center"/>
      </w:pPr>
      <w:r w:rsidRPr="00C3123C">
        <w:rPr>
          <w:noProof/>
        </w:rPr>
        <w:drawing>
          <wp:inline distT="0" distB="0" distL="0" distR="0" wp14:anchorId="786FBE2D" wp14:editId="27A083A7">
            <wp:extent cx="3874770" cy="12286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4548" cy="127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AE127" w14:textId="63A5F484" w:rsidR="00117FD7" w:rsidRPr="00C3123C" w:rsidRDefault="001A571B" w:rsidP="00C3123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202</w:t>
      </w:r>
      <w:r w:rsidR="00AA2548">
        <w:rPr>
          <w:b/>
          <w:bCs/>
          <w:sz w:val="28"/>
          <w:szCs w:val="28"/>
          <w:u w:val="single"/>
        </w:rPr>
        <w:t>5</w:t>
      </w:r>
      <w:r>
        <w:rPr>
          <w:b/>
          <w:bCs/>
          <w:sz w:val="28"/>
          <w:szCs w:val="28"/>
          <w:u w:val="single"/>
        </w:rPr>
        <w:t xml:space="preserve"> </w:t>
      </w:r>
      <w:r w:rsidR="00C3123C" w:rsidRPr="00C3123C">
        <w:rPr>
          <w:b/>
          <w:bCs/>
          <w:sz w:val="28"/>
          <w:szCs w:val="28"/>
          <w:u w:val="single"/>
        </w:rPr>
        <w:t>BANNER ADVERTISING OPPORTUNITY</w:t>
      </w:r>
      <w:r w:rsidR="00C3123C">
        <w:rPr>
          <w:b/>
          <w:bCs/>
          <w:sz w:val="28"/>
          <w:szCs w:val="28"/>
          <w:u w:val="single"/>
        </w:rPr>
        <w:br/>
      </w:r>
    </w:p>
    <w:p w14:paraId="29BD19B6" w14:textId="613CFADE" w:rsidR="008850B9" w:rsidRPr="00C3123C" w:rsidRDefault="00117FD7" w:rsidP="00117FD7">
      <w:pPr>
        <w:spacing w:after="0" w:line="240" w:lineRule="auto"/>
      </w:pPr>
      <w:r w:rsidRPr="00C3123C">
        <w:t>Advertising Banners will be hung</w:t>
      </w:r>
      <w:r w:rsidR="00C3123C" w:rsidRPr="00C3123C">
        <w:t xml:space="preserve"> on fences along the East side </w:t>
      </w:r>
      <w:r w:rsidRPr="00C3123C">
        <w:t xml:space="preserve">of the </w:t>
      </w:r>
      <w:r w:rsidR="00C3123C" w:rsidRPr="00C3123C">
        <w:t>C</w:t>
      </w:r>
      <w:r w:rsidRPr="00C3123C">
        <w:t>omplex</w:t>
      </w:r>
      <w:r w:rsidR="00C3123C" w:rsidRPr="00C3123C">
        <w:t xml:space="preserve"> entrance, </w:t>
      </w:r>
      <w:r w:rsidRPr="00C3123C">
        <w:t>lead</w:t>
      </w:r>
      <w:r w:rsidR="00C3123C" w:rsidRPr="00C3123C">
        <w:t>ing</w:t>
      </w:r>
      <w:r w:rsidRPr="00C3123C">
        <w:t xml:space="preserve"> into the </w:t>
      </w:r>
      <w:r w:rsidR="00C3123C" w:rsidRPr="00C3123C">
        <w:t>Parks &amp; Rec</w:t>
      </w:r>
      <w:r w:rsidRPr="00C3123C">
        <w:t xml:space="preserve"> fields</w:t>
      </w:r>
      <w:r w:rsidR="00C3123C" w:rsidRPr="00C3123C">
        <w:t xml:space="preserve"> used for youth softball and baseball games</w:t>
      </w:r>
      <w:r w:rsidRPr="00C3123C">
        <w:t xml:space="preserve">. </w:t>
      </w:r>
      <w:r w:rsidR="00C3123C">
        <w:t>See below for more details about this program:</w:t>
      </w:r>
    </w:p>
    <w:p w14:paraId="085188E3" w14:textId="527C99F1" w:rsidR="00117FD7" w:rsidRPr="00C3123C" w:rsidRDefault="00117FD7" w:rsidP="00117FD7">
      <w:pPr>
        <w:spacing w:after="0" w:line="240" w:lineRule="auto"/>
      </w:pPr>
    </w:p>
    <w:p w14:paraId="112A874C" w14:textId="298F5557" w:rsidR="00117FD7" w:rsidRPr="00C3123C" w:rsidRDefault="00117FD7" w:rsidP="00117FD7">
      <w:pPr>
        <w:spacing w:after="0" w:line="240" w:lineRule="auto"/>
        <w:rPr>
          <w:b/>
          <w:bCs/>
          <w:u w:val="single"/>
        </w:rPr>
      </w:pPr>
      <w:r w:rsidRPr="00C3123C">
        <w:rPr>
          <w:b/>
          <w:bCs/>
          <w:u w:val="single"/>
        </w:rPr>
        <w:t>Banner Replacement</w:t>
      </w:r>
    </w:p>
    <w:p w14:paraId="7AC9C3EB" w14:textId="633E74F2" w:rsidR="00117FD7" w:rsidRPr="00C3123C" w:rsidRDefault="003C524E" w:rsidP="00117FD7">
      <w:pPr>
        <w:pStyle w:val="ListParagraph"/>
        <w:numPr>
          <w:ilvl w:val="0"/>
          <w:numId w:val="1"/>
        </w:numPr>
        <w:spacing w:after="0" w:line="240" w:lineRule="auto"/>
      </w:pPr>
      <w:r>
        <w:t>Each year, the</w:t>
      </w:r>
      <w:r w:rsidR="00C3123C" w:rsidRPr="00C3123C">
        <w:t xml:space="preserve"> Parks &amp; Rec Dep</w:t>
      </w:r>
      <w:r>
        <w:t>t.</w:t>
      </w:r>
      <w:r w:rsidR="00C3123C" w:rsidRPr="00C3123C">
        <w:t xml:space="preserve"> will hang the banners on fences </w:t>
      </w:r>
      <w:r w:rsidR="00AA55C9">
        <w:t>by temporary attachment</w:t>
      </w:r>
      <w:r w:rsidR="00C3123C" w:rsidRPr="00C3123C">
        <w:t xml:space="preserve"> no later than </w:t>
      </w:r>
      <w:r>
        <w:t xml:space="preserve">the following dates during the contract period:  </w:t>
      </w:r>
      <w:r w:rsidRPr="000D4344">
        <w:t>EXISTING BANNERS – April 25</w:t>
      </w:r>
      <w:r w:rsidRPr="000D4344">
        <w:rPr>
          <w:vertAlign w:val="superscript"/>
        </w:rPr>
        <w:t>th</w:t>
      </w:r>
      <w:r w:rsidRPr="000D4344">
        <w:t xml:space="preserve"> &amp; NEW BANNERS – May 10</w:t>
      </w:r>
      <w:r w:rsidRPr="000D4344">
        <w:rPr>
          <w:vertAlign w:val="superscript"/>
        </w:rPr>
        <w:t>th</w:t>
      </w:r>
    </w:p>
    <w:p w14:paraId="26DB8901" w14:textId="77777777" w:rsidR="00C3123C" w:rsidRPr="003C524E" w:rsidRDefault="00117FD7" w:rsidP="00812C61">
      <w:pPr>
        <w:pStyle w:val="ListParagraph"/>
        <w:numPr>
          <w:ilvl w:val="0"/>
          <w:numId w:val="1"/>
        </w:numPr>
        <w:spacing w:after="0" w:line="240" w:lineRule="auto"/>
      </w:pPr>
      <w:r w:rsidRPr="003C524E">
        <w:t>Banners will be displayed for all home games</w:t>
      </w:r>
      <w:r w:rsidR="00C3123C" w:rsidRPr="003C524E">
        <w:t>, including any in-season tournaments held at the Complex</w:t>
      </w:r>
      <w:r w:rsidRPr="003C524E">
        <w:t>.</w:t>
      </w:r>
    </w:p>
    <w:p w14:paraId="4FAC610E" w14:textId="21D1B619" w:rsidR="00C3123C" w:rsidRPr="00C3123C" w:rsidRDefault="00C3123C" w:rsidP="00C3123C">
      <w:pPr>
        <w:pStyle w:val="ListParagraph"/>
        <w:numPr>
          <w:ilvl w:val="0"/>
          <w:numId w:val="1"/>
        </w:numPr>
        <w:spacing w:after="0" w:line="240" w:lineRule="auto"/>
      </w:pPr>
      <w:r w:rsidRPr="00C3123C">
        <w:t>The Syracuse Parks &amp; Rec Department will remove the banners for indoor, off-season storage no earlier than</w:t>
      </w:r>
      <w:r w:rsidRPr="00C3123C">
        <w:br/>
      </w:r>
      <w:r w:rsidR="000D4344">
        <w:t>October or after all home games have been played</w:t>
      </w:r>
      <w:r w:rsidRPr="00C3123C">
        <w:t>.</w:t>
      </w:r>
    </w:p>
    <w:p w14:paraId="539D9FDF" w14:textId="77777777" w:rsidR="00C3123C" w:rsidRPr="00C3123C" w:rsidRDefault="00C3123C" w:rsidP="00C3123C">
      <w:pPr>
        <w:pStyle w:val="ListParagraph"/>
        <w:spacing w:after="0" w:line="240" w:lineRule="auto"/>
      </w:pPr>
    </w:p>
    <w:p w14:paraId="573935AF" w14:textId="6F455671" w:rsidR="00117FD7" w:rsidRPr="00C3123C" w:rsidRDefault="00117FD7" w:rsidP="00812C61">
      <w:pPr>
        <w:spacing w:after="0" w:line="240" w:lineRule="auto"/>
        <w:rPr>
          <w:b/>
          <w:bCs/>
          <w:u w:val="single"/>
        </w:rPr>
      </w:pPr>
      <w:r w:rsidRPr="00C3123C">
        <w:rPr>
          <w:b/>
          <w:bCs/>
          <w:u w:val="single"/>
        </w:rPr>
        <w:t>Banner Materials of Construction</w:t>
      </w:r>
    </w:p>
    <w:p w14:paraId="6EA75F75" w14:textId="539B77BF" w:rsidR="00C3123C" w:rsidRDefault="00C3123C" w:rsidP="00812C61">
      <w:pPr>
        <w:pStyle w:val="ListParagraph"/>
        <w:numPr>
          <w:ilvl w:val="0"/>
          <w:numId w:val="2"/>
        </w:numPr>
        <w:spacing w:after="0" w:line="240" w:lineRule="auto"/>
      </w:pPr>
      <w:r>
        <w:t>Size</w:t>
      </w:r>
      <w:r w:rsidR="004443E1">
        <w:t xml:space="preserve"> of Standard Banner</w:t>
      </w:r>
      <w:r>
        <w:t xml:space="preserve">: </w:t>
      </w:r>
      <w:r w:rsidR="00812C61" w:rsidRPr="00C3123C">
        <w:t xml:space="preserve"> 7</w:t>
      </w:r>
      <w:r>
        <w:t xml:space="preserve"> ft. wide </w:t>
      </w:r>
      <w:r w:rsidR="00812C61" w:rsidRPr="00C3123C">
        <w:t xml:space="preserve">x </w:t>
      </w:r>
      <w:r>
        <w:t>2 ½ ft. high</w:t>
      </w:r>
    </w:p>
    <w:p w14:paraId="34E27C82" w14:textId="022F74C1" w:rsidR="004443E1" w:rsidRDefault="004443E1" w:rsidP="004443E1">
      <w:pPr>
        <w:pStyle w:val="ListParagraph"/>
        <w:numPr>
          <w:ilvl w:val="1"/>
          <w:numId w:val="2"/>
        </w:numPr>
        <w:spacing w:after="0" w:line="240" w:lineRule="auto"/>
      </w:pPr>
      <w:r w:rsidRPr="00C3123C">
        <w:t>Multiple banner panel</w:t>
      </w:r>
      <w:r>
        <w:t xml:space="preserve">s </w:t>
      </w:r>
      <w:r w:rsidRPr="00C3123C">
        <w:t>may be purchased to comprise a longer overall banner length</w:t>
      </w:r>
      <w:r>
        <w:t>; cost of banner advertising will multiply accordingly.</w:t>
      </w:r>
    </w:p>
    <w:p w14:paraId="235C718E" w14:textId="63AF4DFF" w:rsidR="004443E1" w:rsidRDefault="004443E1" w:rsidP="00812C61">
      <w:pPr>
        <w:pStyle w:val="ListParagraph"/>
        <w:numPr>
          <w:ilvl w:val="0"/>
          <w:numId w:val="2"/>
        </w:numPr>
        <w:spacing w:after="0" w:line="240" w:lineRule="auto"/>
      </w:pPr>
      <w:r>
        <w:t>Banner Material: 13 oz. reinforced vinyl with hemmed, finished edges</w:t>
      </w:r>
    </w:p>
    <w:p w14:paraId="3D799C67" w14:textId="3BF10198" w:rsidR="00812C61" w:rsidRPr="006C65F8" w:rsidRDefault="00C3123C" w:rsidP="00812C6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Imprint:  </w:t>
      </w:r>
      <w:r w:rsidR="00812C61" w:rsidRPr="00C3123C">
        <w:t>1-sided</w:t>
      </w:r>
      <w:r w:rsidR="00AC4A06">
        <w:t xml:space="preserve"> with</w:t>
      </w:r>
      <w:r w:rsidR="00812C61" w:rsidRPr="00C3123C">
        <w:t xml:space="preserve"> </w:t>
      </w:r>
      <w:r>
        <w:t>full</w:t>
      </w:r>
      <w:r w:rsidR="00AA55C9">
        <w:t>-</w:t>
      </w:r>
      <w:r>
        <w:t xml:space="preserve">color </w:t>
      </w:r>
      <w:r w:rsidR="00AC4A06">
        <w:t>process printing</w:t>
      </w:r>
    </w:p>
    <w:p w14:paraId="37F237AE" w14:textId="7B70730D" w:rsidR="004443E1" w:rsidRPr="00C3123C" w:rsidRDefault="004443E1" w:rsidP="00812C61">
      <w:pPr>
        <w:pStyle w:val="ListParagraph"/>
        <w:numPr>
          <w:ilvl w:val="0"/>
          <w:numId w:val="2"/>
        </w:numPr>
        <w:spacing w:after="0" w:line="240" w:lineRule="auto"/>
      </w:pPr>
      <w:r w:rsidRPr="006C65F8">
        <w:t xml:space="preserve">Hanging Materials: </w:t>
      </w:r>
      <w:r w:rsidR="00355706">
        <w:t>Zip ties</w:t>
      </w:r>
      <w:r w:rsidRPr="006C65F8">
        <w:t xml:space="preserve"> will be fed through the grommets built</w:t>
      </w:r>
      <w:r w:rsidR="00AA55C9">
        <w:t xml:space="preserve"> </w:t>
      </w:r>
      <w:r w:rsidRPr="006C65F8">
        <w:t>into the banner to attach to</w:t>
      </w:r>
      <w:r>
        <w:t xml:space="preserve"> fences.</w:t>
      </w:r>
    </w:p>
    <w:p w14:paraId="1998429B" w14:textId="0A76E4C2" w:rsidR="00812C61" w:rsidRPr="00C3123C" w:rsidRDefault="004443E1" w:rsidP="00812C61">
      <w:pPr>
        <w:pStyle w:val="ListParagraph"/>
        <w:numPr>
          <w:ilvl w:val="0"/>
          <w:numId w:val="2"/>
        </w:numPr>
        <w:spacing w:after="0" w:line="240" w:lineRule="auto"/>
      </w:pPr>
      <w:r>
        <w:t>Banner content, design</w:t>
      </w:r>
      <w:r w:rsidR="00AA55C9">
        <w:t>,</w:t>
      </w:r>
      <w:r>
        <w:t xml:space="preserve"> and production</w:t>
      </w:r>
      <w:r w:rsidR="00812C61" w:rsidRPr="00C3123C">
        <w:t xml:space="preserve"> shall be coordinated between the advertiser and the Syracuse Parks &amp; Rec selected vendor</w:t>
      </w:r>
      <w:r>
        <w:t>, Jeni Leefers of Writetime Communications.</w:t>
      </w:r>
      <w:r w:rsidR="00647DD2">
        <w:t xml:space="preserve"> </w:t>
      </w:r>
      <w:r w:rsidR="00AA55C9">
        <w:t>Each standard banner includes up to 1 hour of Jeni’s time</w:t>
      </w:r>
      <w:r w:rsidR="00647DD2" w:rsidRPr="00647DD2">
        <w:rPr>
          <w:i/>
          <w:iCs/>
        </w:rPr>
        <w:t>. If a more complex design</w:t>
      </w:r>
      <w:r w:rsidR="00AA55C9">
        <w:rPr>
          <w:i/>
          <w:iCs/>
        </w:rPr>
        <w:t xml:space="preserve"> or additional direction on artwork </w:t>
      </w:r>
      <w:r w:rsidR="00647DD2" w:rsidRPr="00647DD2">
        <w:rPr>
          <w:i/>
          <w:iCs/>
        </w:rPr>
        <w:t xml:space="preserve">is </w:t>
      </w:r>
      <w:r w:rsidR="00AA55C9">
        <w:rPr>
          <w:i/>
          <w:iCs/>
        </w:rPr>
        <w:t>desired</w:t>
      </w:r>
      <w:r w:rsidR="00647DD2" w:rsidRPr="00647DD2">
        <w:rPr>
          <w:i/>
          <w:iCs/>
        </w:rPr>
        <w:t xml:space="preserve">, </w:t>
      </w:r>
      <w:r w:rsidR="00AA55C9">
        <w:rPr>
          <w:i/>
          <w:iCs/>
        </w:rPr>
        <w:t>the advertiser can request extra design time (@ $75/hr.) and pay the add-on fees directly to Write</w:t>
      </w:r>
      <w:r w:rsidR="00647DD2" w:rsidRPr="00647DD2">
        <w:rPr>
          <w:i/>
          <w:iCs/>
        </w:rPr>
        <w:t>time.</w:t>
      </w:r>
      <w:r w:rsidRPr="00647DD2">
        <w:br/>
      </w:r>
    </w:p>
    <w:p w14:paraId="73BCA58A" w14:textId="2EF4EEB7" w:rsidR="00117FD7" w:rsidRPr="00C3123C" w:rsidRDefault="00117FD7" w:rsidP="00117FD7">
      <w:pPr>
        <w:spacing w:after="0" w:line="240" w:lineRule="auto"/>
        <w:rPr>
          <w:b/>
          <w:bCs/>
          <w:u w:val="single"/>
        </w:rPr>
      </w:pPr>
      <w:r w:rsidRPr="00C3123C">
        <w:rPr>
          <w:b/>
          <w:bCs/>
          <w:u w:val="single"/>
        </w:rPr>
        <w:t>Acceptable Banner Content</w:t>
      </w:r>
    </w:p>
    <w:p w14:paraId="786FD0C9" w14:textId="48FAD846" w:rsidR="00117FD7" w:rsidRPr="00C3123C" w:rsidRDefault="00117FD7" w:rsidP="00117FD7">
      <w:pPr>
        <w:pStyle w:val="ListParagraph"/>
        <w:numPr>
          <w:ilvl w:val="0"/>
          <w:numId w:val="3"/>
        </w:numPr>
        <w:spacing w:after="0" w:line="240" w:lineRule="auto"/>
      </w:pPr>
      <w:r w:rsidRPr="00C3123C">
        <w:t>Commercial advertising</w:t>
      </w:r>
      <w:r w:rsidR="00AC4A06">
        <w:t xml:space="preserve"> that represents your company – text, company logo, high</w:t>
      </w:r>
      <w:r w:rsidR="00AA55C9">
        <w:t>-</w:t>
      </w:r>
      <w:r w:rsidR="00AC4A06">
        <w:t>resolution photo, etc</w:t>
      </w:r>
      <w:r w:rsidRPr="00C3123C">
        <w:t>.</w:t>
      </w:r>
    </w:p>
    <w:p w14:paraId="31E8979A" w14:textId="5A47D736" w:rsidR="00117FD7" w:rsidRPr="00C3123C" w:rsidRDefault="001C48DA" w:rsidP="00117FD7">
      <w:pPr>
        <w:pStyle w:val="ListParagraph"/>
        <w:numPr>
          <w:ilvl w:val="0"/>
          <w:numId w:val="3"/>
        </w:numPr>
        <w:spacing w:after="0" w:line="240" w:lineRule="auto"/>
      </w:pPr>
      <w:r>
        <w:t>Messages that welcome sports fans or express pos</w:t>
      </w:r>
      <w:r w:rsidR="00AA55C9">
        <w:t>i</w:t>
      </w:r>
      <w:r>
        <w:t>tive support for sports teams.</w:t>
      </w:r>
    </w:p>
    <w:p w14:paraId="0B20BC88" w14:textId="0014F303" w:rsidR="001C48DA" w:rsidRDefault="003865A1" w:rsidP="001C48DA">
      <w:pPr>
        <w:pStyle w:val="ListParagraph"/>
        <w:numPr>
          <w:ilvl w:val="0"/>
          <w:numId w:val="3"/>
        </w:numPr>
        <w:spacing w:after="0" w:line="240" w:lineRule="auto"/>
      </w:pPr>
      <w:r w:rsidRPr="00C3123C">
        <w:t>Display of text, logos, or brand-recognition symbols for tobacco or alcohol products will NOT be permissible.</w:t>
      </w:r>
    </w:p>
    <w:p w14:paraId="6B7EE699" w14:textId="595BE228" w:rsidR="003865A1" w:rsidRPr="00C3123C" w:rsidRDefault="00647DD2" w:rsidP="00117FD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 </w:t>
      </w:r>
      <w:r w:rsidR="001C48DA">
        <w:t xml:space="preserve">Syracuse Parks &amp; Rec </w:t>
      </w:r>
      <w:r>
        <w:t xml:space="preserve">Department </w:t>
      </w:r>
      <w:r w:rsidR="001C48DA">
        <w:t>reserves the right to review</w:t>
      </w:r>
      <w:r>
        <w:t xml:space="preserve"> and </w:t>
      </w:r>
      <w:r w:rsidR="001C48DA">
        <w:t>approve all banner content.</w:t>
      </w:r>
      <w:r w:rsidR="00C3123C">
        <w:br/>
      </w:r>
    </w:p>
    <w:p w14:paraId="0FC052A4" w14:textId="1756C24C" w:rsidR="003865A1" w:rsidRPr="00C3123C" w:rsidRDefault="003865A1" w:rsidP="003865A1">
      <w:pPr>
        <w:spacing w:after="0" w:line="240" w:lineRule="auto"/>
        <w:rPr>
          <w:b/>
          <w:bCs/>
          <w:u w:val="single"/>
        </w:rPr>
      </w:pPr>
      <w:r w:rsidRPr="00C3123C">
        <w:rPr>
          <w:b/>
          <w:bCs/>
          <w:u w:val="single"/>
        </w:rPr>
        <w:t>Cost</w:t>
      </w:r>
    </w:p>
    <w:p w14:paraId="120EE08C" w14:textId="572BA613" w:rsidR="006A3FB1" w:rsidRPr="00AA2548" w:rsidRDefault="006A3FB1" w:rsidP="00CD7C63">
      <w:pPr>
        <w:pStyle w:val="ListParagraph"/>
        <w:numPr>
          <w:ilvl w:val="0"/>
          <w:numId w:val="5"/>
        </w:numPr>
        <w:spacing w:after="0" w:line="240" w:lineRule="auto"/>
      </w:pPr>
      <w:r w:rsidRPr="00AA2548">
        <w:t>$</w:t>
      </w:r>
      <w:r w:rsidR="006C65F8" w:rsidRPr="00AA2548">
        <w:t>4</w:t>
      </w:r>
      <w:r w:rsidR="00AA2548" w:rsidRPr="00AA2548">
        <w:t xml:space="preserve">50 </w:t>
      </w:r>
      <w:r w:rsidR="001A571B" w:rsidRPr="00AA2548">
        <w:t>per banner</w:t>
      </w:r>
      <w:r w:rsidR="001A571B" w:rsidRPr="00AA2548">
        <w:rPr>
          <w:color w:val="FF0000"/>
        </w:rPr>
        <w:t xml:space="preserve"> </w:t>
      </w:r>
      <w:r w:rsidR="00647DD2" w:rsidRPr="00AA2548">
        <w:t>– includes</w:t>
      </w:r>
      <w:r w:rsidRPr="00AA2548">
        <w:t xml:space="preserve"> </w:t>
      </w:r>
      <w:r w:rsidR="00E3472E" w:rsidRPr="00AA2548">
        <w:t xml:space="preserve">standard design and production of </w:t>
      </w:r>
      <w:r w:rsidR="00647DD2" w:rsidRPr="00AA2548">
        <w:t>one banner</w:t>
      </w:r>
      <w:r w:rsidR="00CD7C63" w:rsidRPr="00AA2548">
        <w:t xml:space="preserve"> and </w:t>
      </w:r>
      <w:r w:rsidR="001A571B" w:rsidRPr="00AA2548">
        <w:t>a</w:t>
      </w:r>
      <w:r w:rsidR="00CD7C63" w:rsidRPr="00AA2548">
        <w:t xml:space="preserve"> </w:t>
      </w:r>
      <w:r w:rsidR="00647DD2" w:rsidRPr="00AA2548">
        <w:rPr>
          <w:u w:val="single"/>
        </w:rPr>
        <w:t>two-year</w:t>
      </w:r>
      <w:r w:rsidR="005465DA" w:rsidRPr="00AA2548">
        <w:rPr>
          <w:u w:val="single"/>
        </w:rPr>
        <w:t xml:space="preserve"> </w:t>
      </w:r>
      <w:r w:rsidR="00647DD2" w:rsidRPr="00AA2548">
        <w:rPr>
          <w:u w:val="single"/>
        </w:rPr>
        <w:t>display</w:t>
      </w:r>
      <w:r w:rsidR="00CD7C63" w:rsidRPr="00AA2548">
        <w:rPr>
          <w:u w:val="single"/>
        </w:rPr>
        <w:t xml:space="preserve"> commitment</w:t>
      </w:r>
      <w:r w:rsidR="005465DA" w:rsidRPr="00AA2548">
        <w:t xml:space="preserve">. </w:t>
      </w:r>
      <w:r w:rsidR="00647DD2" w:rsidRPr="00AA2548">
        <w:t xml:space="preserve">IF </w:t>
      </w:r>
      <w:r w:rsidR="00E3472E" w:rsidRPr="00AA2548">
        <w:t xml:space="preserve">Parks &amp; Rec determines your </w:t>
      </w:r>
      <w:r w:rsidR="00647DD2" w:rsidRPr="00AA2548">
        <w:t>banner is</w:t>
      </w:r>
      <w:r w:rsidR="005465DA" w:rsidRPr="00AA2548">
        <w:t xml:space="preserve"> still in good condition after </w:t>
      </w:r>
      <w:r w:rsidR="00647DD2" w:rsidRPr="00AA2548">
        <w:t xml:space="preserve">the </w:t>
      </w:r>
      <w:r w:rsidR="005465DA" w:rsidRPr="00AA2548">
        <w:t>2</w:t>
      </w:r>
      <w:r w:rsidR="005465DA" w:rsidRPr="00AA2548">
        <w:rPr>
          <w:vertAlign w:val="superscript"/>
        </w:rPr>
        <w:t>nd</w:t>
      </w:r>
      <w:r w:rsidR="005465DA" w:rsidRPr="00AA2548">
        <w:t xml:space="preserve"> year, </w:t>
      </w:r>
      <w:r w:rsidR="001A571B" w:rsidRPr="00AA2548">
        <w:t xml:space="preserve">the </w:t>
      </w:r>
      <w:r w:rsidR="00647DD2" w:rsidRPr="00AA2548">
        <w:t xml:space="preserve">advertiser </w:t>
      </w:r>
      <w:r w:rsidR="005465DA" w:rsidRPr="00AA2548">
        <w:t xml:space="preserve">may request </w:t>
      </w:r>
      <w:r w:rsidR="00647DD2" w:rsidRPr="00AA2548">
        <w:t>for it</w:t>
      </w:r>
      <w:r w:rsidR="005465DA" w:rsidRPr="00AA2548">
        <w:t xml:space="preserve"> be </w:t>
      </w:r>
      <w:r w:rsidR="00647DD2" w:rsidRPr="00AA2548">
        <w:t>displayed a</w:t>
      </w:r>
      <w:r w:rsidR="005465DA" w:rsidRPr="00AA2548">
        <w:t xml:space="preserve"> 3</w:t>
      </w:r>
      <w:r w:rsidR="005465DA" w:rsidRPr="00AA2548">
        <w:rPr>
          <w:vertAlign w:val="superscript"/>
        </w:rPr>
        <w:t>rd</w:t>
      </w:r>
      <w:r w:rsidR="005465DA" w:rsidRPr="00AA2548">
        <w:t xml:space="preserve"> year</w:t>
      </w:r>
      <w:r w:rsidR="00647DD2" w:rsidRPr="00AA2548">
        <w:t xml:space="preserve"> </w:t>
      </w:r>
      <w:r w:rsidR="00E3472E" w:rsidRPr="00AA2548">
        <w:t xml:space="preserve">at a discounted pick-up rate of </w:t>
      </w:r>
      <w:r w:rsidR="00647DD2" w:rsidRPr="00AA2548">
        <w:t>$</w:t>
      </w:r>
      <w:r w:rsidR="00C13D37" w:rsidRPr="00AA2548">
        <w:t>1</w:t>
      </w:r>
      <w:r w:rsidR="00AA2548" w:rsidRPr="00AA2548">
        <w:t>50</w:t>
      </w:r>
      <w:r w:rsidR="001A571B" w:rsidRPr="00AA2548">
        <w:t>.</w:t>
      </w:r>
    </w:p>
    <w:p w14:paraId="0F21A12F" w14:textId="1295ECA9" w:rsidR="00CD7C63" w:rsidRPr="00C3123C" w:rsidRDefault="00647DD2" w:rsidP="00CD7C63">
      <w:pPr>
        <w:pStyle w:val="ListParagraph"/>
        <w:numPr>
          <w:ilvl w:val="0"/>
          <w:numId w:val="5"/>
        </w:numPr>
        <w:spacing w:after="0" w:line="240" w:lineRule="auto"/>
      </w:pPr>
      <w:r>
        <w:t>Banners will be kept in good</w:t>
      </w:r>
      <w:r w:rsidR="00B92F0F">
        <w:t xml:space="preserve"> </w:t>
      </w:r>
      <w:r>
        <w:t xml:space="preserve">condition. </w:t>
      </w:r>
      <w:r w:rsidR="00AA55C9">
        <w:t>During the two-year contract period, Syracuse Parks &amp; Rec will provide any maintenance, repair, or replacement necessary due to damage</w:t>
      </w:r>
      <w:r w:rsidR="00D63B93" w:rsidRPr="00C3123C">
        <w:t>.</w:t>
      </w:r>
    </w:p>
    <w:p w14:paraId="197AD7C3" w14:textId="3BA5CA59" w:rsidR="00CD7C63" w:rsidRPr="00C3123C" w:rsidRDefault="00CD7C63" w:rsidP="00CD7C63">
      <w:pPr>
        <w:spacing w:after="0" w:line="240" w:lineRule="auto"/>
      </w:pPr>
    </w:p>
    <w:p w14:paraId="62508A01" w14:textId="5A08EEC9" w:rsidR="00CD7C63" w:rsidRPr="00C3123C" w:rsidRDefault="00CD7C63" w:rsidP="00CD7C63">
      <w:pPr>
        <w:spacing w:after="0" w:line="240" w:lineRule="auto"/>
        <w:rPr>
          <w:b/>
          <w:bCs/>
          <w:u w:val="single"/>
        </w:rPr>
      </w:pPr>
      <w:r w:rsidRPr="00C3123C">
        <w:rPr>
          <w:b/>
          <w:bCs/>
          <w:u w:val="single"/>
        </w:rPr>
        <w:t>Advertising Layout</w:t>
      </w:r>
    </w:p>
    <w:p w14:paraId="23BD821E" w14:textId="0377269E" w:rsidR="00CD7C63" w:rsidRPr="00C3123C" w:rsidRDefault="00CD7C63" w:rsidP="00CD7C63">
      <w:pPr>
        <w:spacing w:after="0" w:line="240" w:lineRule="auto"/>
      </w:pPr>
      <w:r w:rsidRPr="00C3123C">
        <w:t xml:space="preserve">Logos </w:t>
      </w:r>
      <w:r w:rsidR="008E0A93">
        <w:t xml:space="preserve">or photos </w:t>
      </w:r>
      <w:r w:rsidRPr="00C3123C">
        <w:t xml:space="preserve">must be supplied </w:t>
      </w:r>
      <w:r w:rsidR="008E0A93" w:rsidRPr="008E0A93">
        <w:rPr>
          <w:u w:val="single"/>
        </w:rPr>
        <w:t>electronically in a high resolution (300 dpi) format</w:t>
      </w:r>
      <w:r w:rsidR="008E0A93">
        <w:t xml:space="preserve">: </w:t>
      </w:r>
      <w:r w:rsidRPr="00C3123C">
        <w:t>ai</w:t>
      </w:r>
      <w:r w:rsidR="001A11E4">
        <w:t xml:space="preserve"> or </w:t>
      </w:r>
      <w:r w:rsidRPr="00C3123C">
        <w:t>eps</w:t>
      </w:r>
      <w:r w:rsidR="001A11E4">
        <w:t xml:space="preserve"> are BEST, and </w:t>
      </w:r>
      <w:r w:rsidR="008E0A93">
        <w:t>jpg</w:t>
      </w:r>
      <w:r w:rsidR="001A571B">
        <w:t xml:space="preserve">, </w:t>
      </w:r>
      <w:proofErr w:type="spellStart"/>
      <w:r w:rsidR="001A571B">
        <w:t>png</w:t>
      </w:r>
      <w:proofErr w:type="spellEnd"/>
      <w:r w:rsidR="008E0A93">
        <w:t xml:space="preserve"> or </w:t>
      </w:r>
      <w:r w:rsidRPr="00C3123C">
        <w:t>pdf</w:t>
      </w:r>
      <w:r w:rsidR="008E0A93">
        <w:t xml:space="preserve"> files are typically acceptable</w:t>
      </w:r>
      <w:r w:rsidR="001A11E4">
        <w:t xml:space="preserve"> if high res</w:t>
      </w:r>
      <w:r w:rsidR="008E0A93">
        <w:t xml:space="preserve">. </w:t>
      </w:r>
      <w:r w:rsidRPr="00C3123C">
        <w:t>Placement of</w:t>
      </w:r>
      <w:r w:rsidR="001A571B">
        <w:t xml:space="preserve"> client-provided</w:t>
      </w:r>
      <w:r w:rsidRPr="00C3123C">
        <w:t xml:space="preserve"> high-res </w:t>
      </w:r>
      <w:r w:rsidR="001A11E4">
        <w:t>logos</w:t>
      </w:r>
      <w:r w:rsidR="001A571B">
        <w:t>/</w:t>
      </w:r>
      <w:r w:rsidR="001A11E4">
        <w:t>photos</w:t>
      </w:r>
      <w:r w:rsidRPr="00C3123C">
        <w:t xml:space="preserve"> is included in the </w:t>
      </w:r>
      <w:r w:rsidR="001A11E4">
        <w:t>banner</w:t>
      </w:r>
      <w:r w:rsidRPr="00C3123C">
        <w:t xml:space="preserve"> cost; however, if logo </w:t>
      </w:r>
      <w:r w:rsidR="00FA0BE6" w:rsidRPr="00C3123C">
        <w:t>cleanup</w:t>
      </w:r>
      <w:r w:rsidR="008E0A93">
        <w:t xml:space="preserve"> or photo edits are</w:t>
      </w:r>
      <w:r w:rsidRPr="00C3123C">
        <w:t xml:space="preserve"> </w:t>
      </w:r>
      <w:r w:rsidR="001A11E4">
        <w:t>required…</w:t>
      </w:r>
      <w:r w:rsidR="008E0A93">
        <w:t xml:space="preserve"> </w:t>
      </w:r>
      <w:r w:rsidRPr="00C3123C">
        <w:t>additional charges may apply</w:t>
      </w:r>
      <w:r w:rsidR="001A11E4">
        <w:t xml:space="preserve"> (advertiser informed in advance and have the chance to approve added cost before work is done). If you don’t have your logo in an electronic format, ask your</w:t>
      </w:r>
      <w:r w:rsidRPr="00C3123C">
        <w:t xml:space="preserve"> local newspaper or print shop </w:t>
      </w:r>
      <w:r w:rsidR="001A11E4">
        <w:t xml:space="preserve">because they </w:t>
      </w:r>
      <w:r w:rsidR="001A571B">
        <w:t>may</w:t>
      </w:r>
      <w:r w:rsidR="001A11E4">
        <w:t xml:space="preserve"> have it</w:t>
      </w:r>
      <w:r w:rsidRPr="00C3123C">
        <w:t xml:space="preserve"> on file. All layout </w:t>
      </w:r>
      <w:r w:rsidR="00702E3D">
        <w:t xml:space="preserve">and printing </w:t>
      </w:r>
      <w:r w:rsidRPr="00C3123C">
        <w:t>will be</w:t>
      </w:r>
      <w:r w:rsidR="00702E3D">
        <w:t xml:space="preserve"> managed</w:t>
      </w:r>
      <w:r w:rsidRPr="00C3123C">
        <w:t xml:space="preserve"> though the Syracuse Parks &amp; Recreation Department with assistance from Writetime Communications.</w:t>
      </w:r>
    </w:p>
    <w:p w14:paraId="5BBDFE02" w14:textId="22C66F7D" w:rsidR="00CD7C63" w:rsidRPr="00C3123C" w:rsidRDefault="00CD7C63" w:rsidP="00CD7C63">
      <w:pPr>
        <w:spacing w:after="0" w:line="240" w:lineRule="auto"/>
      </w:pPr>
    </w:p>
    <w:p w14:paraId="31AFE34E" w14:textId="04C4ED58" w:rsidR="00CD7C63" w:rsidRPr="000B285E" w:rsidRDefault="00D72466" w:rsidP="000B285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0B285E">
        <w:rPr>
          <w:b/>
          <w:bCs/>
          <w:sz w:val="36"/>
          <w:szCs w:val="36"/>
        </w:rPr>
        <w:lastRenderedPageBreak/>
        <w:t>SPORTS COMPLEX BANNER ADVERTISING PROGRAM</w:t>
      </w:r>
      <w:r w:rsidR="000B285E" w:rsidRPr="000B285E">
        <w:rPr>
          <w:b/>
          <w:bCs/>
          <w:sz w:val="36"/>
          <w:szCs w:val="36"/>
        </w:rPr>
        <w:t xml:space="preserve"> FORM</w:t>
      </w:r>
    </w:p>
    <w:p w14:paraId="11DBFD15" w14:textId="6958D759" w:rsidR="00702E3D" w:rsidRDefault="00702E3D" w:rsidP="00CD7C63">
      <w:pPr>
        <w:spacing w:after="0" w:line="240" w:lineRule="auto"/>
      </w:pPr>
    </w:p>
    <w:p w14:paraId="104A658D" w14:textId="77777777" w:rsidR="000B285E" w:rsidRDefault="000B285E" w:rsidP="00CD7C63">
      <w:pPr>
        <w:spacing w:after="0" w:line="240" w:lineRule="auto"/>
      </w:pPr>
    </w:p>
    <w:p w14:paraId="3F6CB77C" w14:textId="20342DB0" w:rsidR="000B285E" w:rsidRPr="000B285E" w:rsidRDefault="000B285E" w:rsidP="00CD7C63">
      <w:pPr>
        <w:spacing w:after="0" w:line="240" w:lineRule="auto"/>
        <w:rPr>
          <w:b/>
          <w:bCs/>
          <w:u w:val="single"/>
        </w:rPr>
      </w:pPr>
      <w:r w:rsidRPr="000B285E">
        <w:rPr>
          <w:b/>
          <w:bCs/>
          <w:u w:val="single"/>
        </w:rPr>
        <w:t>ADVERTISING OPTIONS:</w:t>
      </w:r>
    </w:p>
    <w:p w14:paraId="7D23B09F" w14:textId="1043E326" w:rsidR="00702E3D" w:rsidRDefault="00702E3D" w:rsidP="00CD7C63">
      <w:pPr>
        <w:spacing w:after="0" w:line="240" w:lineRule="auto"/>
        <w:rPr>
          <w:b/>
          <w:bCs/>
          <w:color w:val="FF0000"/>
        </w:rPr>
      </w:pPr>
      <w:r w:rsidRPr="00AA2548">
        <w:rPr>
          <w:b/>
          <w:bCs/>
        </w:rPr>
        <w:t>Standard Banner (two-year contract) = $</w:t>
      </w:r>
      <w:r w:rsidR="00AC4A06" w:rsidRPr="00AA2548">
        <w:rPr>
          <w:b/>
          <w:bCs/>
        </w:rPr>
        <w:t>4</w:t>
      </w:r>
      <w:r w:rsidR="00AA2548" w:rsidRPr="00AA2548">
        <w:rPr>
          <w:b/>
          <w:bCs/>
        </w:rPr>
        <w:t>50</w:t>
      </w:r>
    </w:p>
    <w:p w14:paraId="23561DA1" w14:textId="7C3957AD" w:rsidR="00C13D37" w:rsidRPr="00C13D37" w:rsidRDefault="00C13D37" w:rsidP="00CD7C63">
      <w:pPr>
        <w:spacing w:after="0" w:line="240" w:lineRule="auto"/>
        <w:rPr>
          <w:b/>
          <w:bCs/>
          <w:color w:val="FF0000"/>
        </w:rPr>
      </w:pPr>
      <w:r w:rsidRPr="00AA2548">
        <w:rPr>
          <w:b/>
          <w:bCs/>
          <w:color w:val="000000" w:themeColor="text1"/>
        </w:rPr>
        <w:t>Pick-up Rate (keep existing banner &amp; renew for one more year) = $1</w:t>
      </w:r>
      <w:r w:rsidR="00AA2548" w:rsidRPr="00AA2548">
        <w:rPr>
          <w:b/>
          <w:bCs/>
          <w:color w:val="000000" w:themeColor="text1"/>
        </w:rPr>
        <w:t>50</w:t>
      </w:r>
    </w:p>
    <w:p w14:paraId="1B00EB7A" w14:textId="300124D6" w:rsidR="008E0C7D" w:rsidRPr="00C3123C" w:rsidRDefault="00702E3D" w:rsidP="00CD7C63">
      <w:pPr>
        <w:spacing w:after="0" w:line="240" w:lineRule="auto"/>
      </w:pPr>
      <w:r>
        <w:t xml:space="preserve">*If additional panels are desired, multiply </w:t>
      </w:r>
      <w:r w:rsidR="00C13D37">
        <w:t xml:space="preserve">the </w:t>
      </w:r>
      <w:r>
        <w:t>cost accordingly</w:t>
      </w:r>
      <w:r w:rsidR="00C13D37">
        <w:t>.</w:t>
      </w:r>
      <w:r>
        <w:br/>
        <w:t>**Extra artwork assistance (if needed and pre-approved by advertiser) = $</w:t>
      </w:r>
      <w:r w:rsidR="001A571B">
        <w:t>7</w:t>
      </w:r>
      <w:r>
        <w:t>5/hr. payable to Writetime</w:t>
      </w:r>
      <w:r w:rsidR="001A571B">
        <w:t xml:space="preserve"> directly</w:t>
      </w:r>
      <w:r>
        <w:t>.</w:t>
      </w:r>
    </w:p>
    <w:p w14:paraId="6FC54C34" w14:textId="6168338F" w:rsidR="002C5428" w:rsidRDefault="00A226C6" w:rsidP="00CD7C63">
      <w:pPr>
        <w:spacing w:after="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ECE43" wp14:editId="08B02AE0">
                <wp:simplePos x="0" y="0"/>
                <wp:positionH relativeFrom="column">
                  <wp:posOffset>11723</wp:posOffset>
                </wp:positionH>
                <wp:positionV relativeFrom="paragraph">
                  <wp:posOffset>168861</wp:posOffset>
                </wp:positionV>
                <wp:extent cx="6572739" cy="695569"/>
                <wp:effectExtent l="0" t="0" r="19050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739" cy="695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2ACF2E" w14:textId="5C7E4FCD" w:rsidR="00A226C6" w:rsidRPr="00A226C6" w:rsidRDefault="00A226C6" w:rsidP="00A226C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226C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ADVERTISING DEADLINE:  </w:t>
                            </w:r>
                            <w:r w:rsidR="003C524E" w:rsidRPr="003C524E">
                              <w:rPr>
                                <w:b/>
                                <w:bCs/>
                                <w:sz w:val="36"/>
                                <w:szCs w:val="36"/>
                                <w:highlight w:val="yellow"/>
                              </w:rPr>
                              <w:t xml:space="preserve">Friday </w:t>
                            </w:r>
                            <w:r w:rsidR="000D4344" w:rsidRPr="000D4344">
                              <w:rPr>
                                <w:b/>
                                <w:bCs/>
                                <w:sz w:val="36"/>
                                <w:szCs w:val="36"/>
                                <w:highlight w:val="yellow"/>
                              </w:rPr>
                              <w:t>–</w:t>
                            </w:r>
                            <w:r w:rsidR="003C524E" w:rsidRPr="000D4344">
                              <w:rPr>
                                <w:b/>
                                <w:bCs/>
                                <w:sz w:val="36"/>
                                <w:szCs w:val="36"/>
                                <w:highlight w:val="yellow"/>
                              </w:rPr>
                              <w:t xml:space="preserve"> </w:t>
                            </w:r>
                            <w:r w:rsidR="000D4344" w:rsidRPr="000D4344">
                              <w:rPr>
                                <w:b/>
                                <w:bCs/>
                                <w:sz w:val="36"/>
                                <w:szCs w:val="36"/>
                                <w:highlight w:val="yellow"/>
                              </w:rPr>
                              <w:t>February 21, 2025</w:t>
                            </w:r>
                          </w:p>
                          <w:p w14:paraId="2673B436" w14:textId="627EF26E" w:rsidR="00A226C6" w:rsidRPr="00A226C6" w:rsidRDefault="00A226C6" w:rsidP="00A226C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226C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This form </w:t>
                            </w:r>
                            <w:r w:rsidR="000A6528" w:rsidRPr="000A652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with </w:t>
                            </w:r>
                            <w:r w:rsidRPr="000A652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payment</w:t>
                            </w:r>
                            <w:r w:rsidRPr="00A226C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must be POST MARKED by the date above. 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LL</w:t>
                            </w:r>
                            <w:r w:rsidRPr="00A226C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banners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will</w:t>
                            </w:r>
                            <w:r w:rsidRPr="00A226C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be produced on the same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timeline</w:t>
                            </w:r>
                            <w:r w:rsidRPr="00A226C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ECE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pt;margin-top:13.3pt;width:517.55pt;height:5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CSNwIAAHwEAAAOAAAAZHJzL2Uyb0RvYy54bWysVEtv2zAMvg/YfxB0X5ykSboYcYosRYYB&#10;QVsgHXpWZCk2JouapMTOfv0o2Xn0cRp2kUmR+kh+JD27aypFDsK6EnRGB70+JUJzyEu9y+jP59WX&#10;r5Q4z3TOFGiR0aNw9G7++dOsNqkYQgEqF5YgiHZpbTJaeG/SJHG8EBVzPTBCo1GCrZhH1e6S3LIa&#10;0SuVDPv9SVKDzY0FLpzD2/vWSOcRX0rB/aOUTniiMoq5+XjaeG7DmcxnLN1ZZoqSd2mwf8iiYqXG&#10;oGeoe+YZ2dvyHVRVcgsOpO9xqBKQsuQi1oDVDPpvqtkUzIhYC5LjzJkm9/9g+cNhY54s8c03aLCB&#10;gZDauNThZainkbYKX8yUoB0pPJ5pE40nHC8n49vh7c2UEo62yXQ8nkwDTHJ5bazz3wVUJAgZtdiW&#10;yBY7rJ1vXU8uIZgDVearUqmohFEQS2XJgWETlY85IvgrL6VJjcFvxv0I/MoWoM/vt4rxX116V16I&#10;pzTmfKk9SL7ZNh0hW8iPyJOFdoSc4asScdfM+SdmcWaQGtwD/4iHVIDJQCdRUoD989F98MdWopWS&#10;Gmcwo+73nllBifqhscnTwWgUhjYqI2QZFXtt2V5b9L5aAjI0wI0zPIrB36uTKC1UL7guixAVTUxz&#10;jJ1RfxKXvt0MXDcuFovohGNqmF/rjeEBOnQk8PncvDBrun56nIQHOE0rS9+0tfUNLzUs9h5kGXse&#10;CG5Z7XjHEY9T061j2KFrPXpdfhrzvwAAAP//AwBQSwMEFAAGAAgAAAAhAJPzY8zbAAAACQEAAA8A&#10;AABkcnMvZG93bnJldi54bWxMj8FOwzAQRO9I/IO1SNyo01ay0hCnAlS4cKJFnN3YtS3idWS7afh7&#10;tie4zWhWM2/b7RwGNpmUfUQJy0UFzGAftUcr4fPw+lADy0WhVkNEI+HHZNh2tzetanS84IeZ9sUy&#10;KsHcKAmulLHhPPfOBJUXcTRI2SmmoArZZLlO6kLlYeCrqhI8KI+04NRoXpzpv/fnIGH3bDe2r1Vy&#10;u1p7P81fp3f7JuX93fz0CKyYufwdwxWf0KEjpmM8o85sIE/gRcJKCGDXuFqLDbAjqbVYAu9a/v+D&#10;7hcAAP//AwBQSwECLQAUAAYACAAAACEAtoM4kv4AAADhAQAAEwAAAAAAAAAAAAAAAAAAAAAAW0Nv&#10;bnRlbnRfVHlwZXNdLnhtbFBLAQItABQABgAIAAAAIQA4/SH/1gAAAJQBAAALAAAAAAAAAAAAAAAA&#10;AC8BAABfcmVscy8ucmVsc1BLAQItABQABgAIAAAAIQCioVCSNwIAAHwEAAAOAAAAAAAAAAAAAAAA&#10;AC4CAABkcnMvZTJvRG9jLnhtbFBLAQItABQABgAIAAAAIQCT82PM2wAAAAkBAAAPAAAAAAAAAAAA&#10;AAAAAJEEAABkcnMvZG93bnJldi54bWxQSwUGAAAAAAQABADzAAAAmQUAAAAA&#10;" fillcolor="white [3201]" strokeweight=".5pt">
                <v:textbox>
                  <w:txbxContent>
                    <w:p w14:paraId="1A2ACF2E" w14:textId="5C7E4FCD" w:rsidR="00A226C6" w:rsidRPr="00A226C6" w:rsidRDefault="00A226C6" w:rsidP="00A226C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226C6">
                        <w:rPr>
                          <w:b/>
                          <w:bCs/>
                          <w:sz w:val="36"/>
                          <w:szCs w:val="36"/>
                        </w:rPr>
                        <w:t xml:space="preserve">ADVERTISING DEADLINE:  </w:t>
                      </w:r>
                      <w:r w:rsidR="003C524E" w:rsidRPr="003C524E">
                        <w:rPr>
                          <w:b/>
                          <w:bCs/>
                          <w:sz w:val="36"/>
                          <w:szCs w:val="36"/>
                          <w:highlight w:val="yellow"/>
                        </w:rPr>
                        <w:t xml:space="preserve">Friday </w:t>
                      </w:r>
                      <w:r w:rsidR="000D4344" w:rsidRPr="000D4344">
                        <w:rPr>
                          <w:b/>
                          <w:bCs/>
                          <w:sz w:val="36"/>
                          <w:szCs w:val="36"/>
                          <w:highlight w:val="yellow"/>
                        </w:rPr>
                        <w:t>–</w:t>
                      </w:r>
                      <w:r w:rsidR="003C524E" w:rsidRPr="000D4344">
                        <w:rPr>
                          <w:b/>
                          <w:bCs/>
                          <w:sz w:val="36"/>
                          <w:szCs w:val="36"/>
                          <w:highlight w:val="yellow"/>
                        </w:rPr>
                        <w:t xml:space="preserve"> </w:t>
                      </w:r>
                      <w:r w:rsidR="000D4344" w:rsidRPr="000D4344">
                        <w:rPr>
                          <w:b/>
                          <w:bCs/>
                          <w:sz w:val="36"/>
                          <w:szCs w:val="36"/>
                          <w:highlight w:val="yellow"/>
                        </w:rPr>
                        <w:t>February 21, 2025</w:t>
                      </w:r>
                    </w:p>
                    <w:p w14:paraId="2673B436" w14:textId="627EF26E" w:rsidR="00A226C6" w:rsidRPr="00A226C6" w:rsidRDefault="00A226C6" w:rsidP="00A226C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226C6">
                        <w:rPr>
                          <w:b/>
                          <w:bCs/>
                          <w:sz w:val="20"/>
                          <w:szCs w:val="20"/>
                        </w:rPr>
                        <w:t xml:space="preserve">This form </w:t>
                      </w:r>
                      <w:r w:rsidR="000A6528" w:rsidRPr="000A652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with </w:t>
                      </w:r>
                      <w:r w:rsidRPr="000A652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payment</w:t>
                      </w:r>
                      <w:r w:rsidRPr="00A226C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must be POST MARKED by the date above. A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LL</w:t>
                      </w:r>
                      <w:r w:rsidRPr="00A226C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banners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will</w:t>
                      </w:r>
                      <w:r w:rsidRPr="00A226C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be produced on the same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timeline</w:t>
                      </w:r>
                      <w:r w:rsidRPr="00A226C6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F7C5954" w14:textId="107BEF18" w:rsidR="0042726B" w:rsidRDefault="0042726B" w:rsidP="00CD7C63">
      <w:pPr>
        <w:spacing w:after="0" w:line="240" w:lineRule="auto"/>
        <w:rPr>
          <w:b/>
          <w:bCs/>
        </w:rPr>
      </w:pPr>
    </w:p>
    <w:p w14:paraId="7D901DB1" w14:textId="77777777" w:rsidR="0042726B" w:rsidRDefault="0042726B" w:rsidP="00CD7C63">
      <w:pPr>
        <w:spacing w:after="0" w:line="240" w:lineRule="auto"/>
        <w:rPr>
          <w:b/>
          <w:bCs/>
        </w:rPr>
      </w:pPr>
    </w:p>
    <w:p w14:paraId="20A84AA5" w14:textId="73445F73" w:rsidR="0042726B" w:rsidRDefault="0042726B" w:rsidP="00CD7C63">
      <w:pPr>
        <w:spacing w:after="0" w:line="240" w:lineRule="auto"/>
        <w:rPr>
          <w:b/>
          <w:bCs/>
        </w:rPr>
      </w:pPr>
    </w:p>
    <w:p w14:paraId="210EB1DF" w14:textId="1F2C77BA" w:rsidR="0042726B" w:rsidRDefault="0042726B" w:rsidP="00CD7C63">
      <w:pPr>
        <w:spacing w:after="0" w:line="240" w:lineRule="auto"/>
        <w:rPr>
          <w:b/>
          <w:bCs/>
        </w:rPr>
      </w:pPr>
      <w:r>
        <w:rPr>
          <w:b/>
          <w:bCs/>
        </w:rPr>
        <w:t>REQUEST FOR SYRACUSE SPORTS COMPLEX BANNER ADVERTISING</w:t>
      </w:r>
    </w:p>
    <w:p w14:paraId="10D47A4B" w14:textId="77777777" w:rsidR="00702E3D" w:rsidRPr="00C3123C" w:rsidRDefault="00702E3D" w:rsidP="00CD7C63">
      <w:pPr>
        <w:spacing w:after="0" w:line="240" w:lineRule="auto"/>
        <w:rPr>
          <w:b/>
          <w:bCs/>
        </w:rPr>
      </w:pPr>
    </w:p>
    <w:p w14:paraId="420E0638" w14:textId="4AF475A9" w:rsidR="00C13D37" w:rsidRPr="00D72466" w:rsidRDefault="00C13D37" w:rsidP="00C13D37">
      <w:pPr>
        <w:spacing w:after="0" w:line="240" w:lineRule="auto"/>
        <w:rPr>
          <w:rFonts w:cstheme="minorHAnsi"/>
          <w:b/>
          <w:bCs/>
        </w:rPr>
      </w:pPr>
      <w:r w:rsidRPr="00D72466">
        <w:rPr>
          <w:rFonts w:cstheme="minorHAnsi"/>
          <w:b/>
          <w:bCs/>
        </w:rPr>
        <w:t>ADVERTSING OPTION CHOSEN:</w:t>
      </w:r>
    </w:p>
    <w:p w14:paraId="1F52C145" w14:textId="77777777" w:rsidR="00D72466" w:rsidRPr="00D72466" w:rsidRDefault="00D72466" w:rsidP="00C13D37">
      <w:pPr>
        <w:spacing w:after="0" w:line="240" w:lineRule="auto"/>
        <w:rPr>
          <w:rFonts w:cstheme="minorHAnsi"/>
          <w:sz w:val="10"/>
          <w:szCs w:val="10"/>
        </w:rPr>
      </w:pPr>
    </w:p>
    <w:p w14:paraId="183C7591" w14:textId="7BF6F124" w:rsidR="00C13D37" w:rsidRPr="00AA2548" w:rsidRDefault="001A571B" w:rsidP="00D72466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AA2548">
        <w:rPr>
          <w:rFonts w:cstheme="minorHAnsi"/>
        </w:rPr>
        <w:t xml:space="preserve">New </w:t>
      </w:r>
      <w:r w:rsidR="00C13D37" w:rsidRPr="00AA2548">
        <w:rPr>
          <w:rFonts w:cstheme="minorHAnsi"/>
        </w:rPr>
        <w:t>Standard Banner (</w:t>
      </w:r>
      <w:r w:rsidRPr="00AA2548">
        <w:rPr>
          <w:rFonts w:cstheme="minorHAnsi"/>
        </w:rPr>
        <w:t xml:space="preserve">covers </w:t>
      </w:r>
      <w:r w:rsidR="00C13D37" w:rsidRPr="00AA2548">
        <w:rPr>
          <w:rFonts w:cstheme="minorHAnsi"/>
        </w:rPr>
        <w:t>two-year contract) = $4</w:t>
      </w:r>
      <w:r w:rsidR="00AA2548" w:rsidRPr="00AA2548">
        <w:rPr>
          <w:rFonts w:cstheme="minorHAnsi"/>
        </w:rPr>
        <w:t>50</w:t>
      </w:r>
      <w:r w:rsidR="00C13D37" w:rsidRPr="00AA2548">
        <w:rPr>
          <w:rFonts w:cstheme="minorHAnsi"/>
        </w:rPr>
        <w:t xml:space="preserve"> X ____ qty. of banners = _____ total cost</w:t>
      </w:r>
    </w:p>
    <w:p w14:paraId="67F6CE22" w14:textId="3CAE4666" w:rsidR="00C13D37" w:rsidRPr="00AA2548" w:rsidRDefault="00D72466" w:rsidP="00CD7C6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AA2548">
        <w:rPr>
          <w:rFonts w:cstheme="minorHAnsi"/>
        </w:rPr>
        <w:t xml:space="preserve">Pick-up Rate (use existing banner </w:t>
      </w:r>
      <w:r w:rsidR="001A571B" w:rsidRPr="00AA2548">
        <w:rPr>
          <w:rFonts w:cstheme="minorHAnsi"/>
        </w:rPr>
        <w:t>&amp;</w:t>
      </w:r>
      <w:r w:rsidRPr="00AA2548">
        <w:rPr>
          <w:rFonts w:cstheme="minorHAnsi"/>
        </w:rPr>
        <w:t xml:space="preserve"> renew for one </w:t>
      </w:r>
      <w:r w:rsidR="001A571B" w:rsidRPr="00AA2548">
        <w:rPr>
          <w:rFonts w:cstheme="minorHAnsi"/>
        </w:rPr>
        <w:t xml:space="preserve">more </w:t>
      </w:r>
      <w:r w:rsidRPr="00AA2548">
        <w:rPr>
          <w:rFonts w:cstheme="minorHAnsi"/>
        </w:rPr>
        <w:t>year) = $1</w:t>
      </w:r>
      <w:r w:rsidR="00AA2548" w:rsidRPr="00AA2548">
        <w:rPr>
          <w:rFonts w:cstheme="minorHAnsi"/>
        </w:rPr>
        <w:t>50</w:t>
      </w:r>
      <w:r w:rsidRPr="00AA2548">
        <w:rPr>
          <w:rFonts w:cstheme="minorHAnsi"/>
        </w:rPr>
        <w:t xml:space="preserve"> X ____ qty. of banners = _____ total cost</w:t>
      </w:r>
    </w:p>
    <w:p w14:paraId="71A97CC7" w14:textId="35883804" w:rsidR="00D72466" w:rsidRDefault="00D72466" w:rsidP="00D72466">
      <w:pPr>
        <w:spacing w:after="0" w:line="240" w:lineRule="auto"/>
        <w:rPr>
          <w:rFonts w:cstheme="minorHAnsi"/>
        </w:rPr>
      </w:pPr>
    </w:p>
    <w:p w14:paraId="4D14280B" w14:textId="5A08CF59" w:rsidR="00D72466" w:rsidRPr="00D72466" w:rsidRDefault="00D72466" w:rsidP="00D72466">
      <w:pPr>
        <w:spacing w:after="0" w:line="240" w:lineRule="auto"/>
        <w:rPr>
          <w:b/>
          <w:bCs/>
          <w:i/>
          <w:iCs/>
        </w:rPr>
      </w:pPr>
      <w:r w:rsidRPr="00D72466">
        <w:rPr>
          <w:b/>
          <w:bCs/>
          <w:i/>
          <w:iCs/>
        </w:rPr>
        <w:t xml:space="preserve">Payment for banner is </w:t>
      </w:r>
      <w:r w:rsidRPr="00D72466">
        <w:rPr>
          <w:b/>
          <w:bCs/>
          <w:i/>
          <w:iCs/>
          <w:u w:val="single"/>
        </w:rPr>
        <w:t>due at time of booking along with completed form</w:t>
      </w:r>
      <w:r w:rsidRPr="00D72466">
        <w:rPr>
          <w:b/>
          <w:bCs/>
          <w:i/>
          <w:iCs/>
        </w:rPr>
        <w:t xml:space="preserve">, payable directly to the Syracuse Parks &amp; Rec Department. </w:t>
      </w:r>
      <w:r w:rsidR="000B285E" w:rsidRPr="000B285E">
        <w:rPr>
          <w:i/>
          <w:iCs/>
        </w:rPr>
        <w:t>Basic artwork layout included, if additional</w:t>
      </w:r>
      <w:r w:rsidR="000B285E">
        <w:rPr>
          <w:i/>
          <w:iCs/>
        </w:rPr>
        <w:t xml:space="preserve"> design</w:t>
      </w:r>
      <w:r w:rsidR="000B285E" w:rsidRPr="000B285E">
        <w:rPr>
          <w:i/>
          <w:iCs/>
        </w:rPr>
        <w:t xml:space="preserve"> time is </w:t>
      </w:r>
      <w:r w:rsidR="000B285E">
        <w:rPr>
          <w:i/>
          <w:iCs/>
        </w:rPr>
        <w:t>required</w:t>
      </w:r>
      <w:r w:rsidR="000B285E" w:rsidRPr="000B285E">
        <w:rPr>
          <w:i/>
          <w:iCs/>
        </w:rPr>
        <w:t xml:space="preserve"> – W</w:t>
      </w:r>
      <w:r w:rsidR="000B285E">
        <w:rPr>
          <w:i/>
          <w:iCs/>
        </w:rPr>
        <w:t>ritetime</w:t>
      </w:r>
      <w:r w:rsidR="000B285E" w:rsidRPr="000B285E">
        <w:rPr>
          <w:i/>
          <w:iCs/>
        </w:rPr>
        <w:t xml:space="preserve"> will </w:t>
      </w:r>
      <w:r w:rsidR="000B285E">
        <w:rPr>
          <w:i/>
          <w:iCs/>
        </w:rPr>
        <w:t xml:space="preserve">bill for </w:t>
      </w:r>
      <w:r w:rsidR="000B285E" w:rsidRPr="000B285E">
        <w:rPr>
          <w:i/>
          <w:iCs/>
        </w:rPr>
        <w:t xml:space="preserve">add-on </w:t>
      </w:r>
      <w:r w:rsidR="000B285E">
        <w:rPr>
          <w:i/>
          <w:iCs/>
        </w:rPr>
        <w:t>time</w:t>
      </w:r>
      <w:r w:rsidR="000B285E" w:rsidRPr="000B285E">
        <w:rPr>
          <w:i/>
          <w:iCs/>
        </w:rPr>
        <w:t xml:space="preserve">. </w:t>
      </w:r>
    </w:p>
    <w:p w14:paraId="45D9BC28" w14:textId="1950FBD9" w:rsidR="00D72466" w:rsidRDefault="00D72466" w:rsidP="00D72466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</w:p>
    <w:p w14:paraId="304234CA" w14:textId="77777777" w:rsidR="00D72466" w:rsidRPr="00D72466" w:rsidRDefault="00D72466" w:rsidP="00D72466">
      <w:pPr>
        <w:spacing w:after="0" w:line="240" w:lineRule="auto"/>
        <w:rPr>
          <w:rFonts w:cstheme="minorHAnsi"/>
        </w:rPr>
      </w:pPr>
    </w:p>
    <w:p w14:paraId="779D1901" w14:textId="77777777" w:rsidR="00A226C6" w:rsidRDefault="00A226C6" w:rsidP="00CD7C63">
      <w:pPr>
        <w:spacing w:after="0" w:line="240" w:lineRule="auto"/>
        <w:rPr>
          <w:rFonts w:cstheme="minorHAnsi"/>
        </w:rPr>
      </w:pPr>
    </w:p>
    <w:p w14:paraId="44E0560A" w14:textId="54A27631" w:rsidR="008E0C7D" w:rsidRPr="0042726B" w:rsidRDefault="008E0C7D" w:rsidP="00CD7C63">
      <w:pPr>
        <w:spacing w:after="0" w:line="240" w:lineRule="auto"/>
        <w:rPr>
          <w:rFonts w:cstheme="minorHAnsi"/>
        </w:rPr>
      </w:pPr>
      <w:r w:rsidRPr="0042726B">
        <w:rPr>
          <w:rFonts w:cstheme="minorHAnsi"/>
        </w:rPr>
        <w:t>Organization or Business</w:t>
      </w:r>
      <w:r w:rsidR="00702E3D" w:rsidRPr="0042726B">
        <w:rPr>
          <w:rFonts w:cstheme="minorHAnsi"/>
        </w:rPr>
        <w:t xml:space="preserve"> Name</w:t>
      </w:r>
      <w:r w:rsidRPr="0042726B">
        <w:rPr>
          <w:rFonts w:cstheme="minorHAnsi"/>
        </w:rPr>
        <w:t>_________________________________</w:t>
      </w:r>
      <w:r w:rsidR="00702E3D" w:rsidRPr="0042726B">
        <w:rPr>
          <w:rFonts w:cstheme="minorHAnsi"/>
        </w:rPr>
        <w:t>________</w:t>
      </w:r>
      <w:r w:rsidRPr="0042726B">
        <w:rPr>
          <w:rFonts w:cstheme="minorHAnsi"/>
        </w:rPr>
        <w:t>_______________________</w:t>
      </w:r>
      <w:r w:rsidR="00702E3D" w:rsidRPr="0042726B">
        <w:rPr>
          <w:rFonts w:cstheme="minorHAnsi"/>
        </w:rPr>
        <w:t>_</w:t>
      </w:r>
      <w:r w:rsidRPr="0042726B">
        <w:rPr>
          <w:rFonts w:cstheme="minorHAnsi"/>
        </w:rPr>
        <w:t>____</w:t>
      </w:r>
    </w:p>
    <w:p w14:paraId="0676A9C4" w14:textId="77777777" w:rsidR="00D710D0" w:rsidRPr="0042726B" w:rsidRDefault="00D710D0" w:rsidP="00CD7C63">
      <w:pPr>
        <w:spacing w:after="0" w:line="240" w:lineRule="auto"/>
        <w:rPr>
          <w:rFonts w:cstheme="minorHAnsi"/>
        </w:rPr>
      </w:pPr>
    </w:p>
    <w:p w14:paraId="63E8754E" w14:textId="75D99A66" w:rsidR="00702E3D" w:rsidRPr="0042726B" w:rsidRDefault="00702E3D" w:rsidP="00CD7C63">
      <w:pPr>
        <w:spacing w:after="0" w:line="240" w:lineRule="auto"/>
        <w:rPr>
          <w:rFonts w:cstheme="minorHAnsi"/>
        </w:rPr>
      </w:pPr>
      <w:r w:rsidRPr="0042726B">
        <w:rPr>
          <w:rFonts w:cstheme="minorHAnsi"/>
        </w:rPr>
        <w:t>Co</w:t>
      </w:r>
      <w:r w:rsidR="001A571B">
        <w:rPr>
          <w:rFonts w:cstheme="minorHAnsi"/>
        </w:rPr>
        <w:t xml:space="preserve">ntact Name </w:t>
      </w:r>
      <w:r w:rsidRPr="0042726B">
        <w:rPr>
          <w:rFonts w:cstheme="minorHAnsi"/>
        </w:rPr>
        <w:t>(</w:t>
      </w:r>
      <w:r w:rsidR="001A571B">
        <w:rPr>
          <w:rFonts w:cstheme="minorHAnsi"/>
        </w:rPr>
        <w:t xml:space="preserve">person </w:t>
      </w:r>
      <w:r w:rsidR="00D72466">
        <w:rPr>
          <w:rFonts w:cstheme="minorHAnsi"/>
        </w:rPr>
        <w:t>to provide</w:t>
      </w:r>
      <w:r w:rsidRPr="0042726B">
        <w:rPr>
          <w:rFonts w:cstheme="minorHAnsi"/>
        </w:rPr>
        <w:t xml:space="preserve"> </w:t>
      </w:r>
      <w:r w:rsidR="001A571B">
        <w:rPr>
          <w:rFonts w:cstheme="minorHAnsi"/>
        </w:rPr>
        <w:t xml:space="preserve">ad </w:t>
      </w:r>
      <w:r w:rsidRPr="0042726B">
        <w:rPr>
          <w:rFonts w:cstheme="minorHAnsi"/>
        </w:rPr>
        <w:t>content &amp; approv</w:t>
      </w:r>
      <w:r w:rsidR="001A571B">
        <w:rPr>
          <w:rFonts w:cstheme="minorHAnsi"/>
        </w:rPr>
        <w:t>e artwork</w:t>
      </w:r>
      <w:r w:rsidRPr="0042726B">
        <w:rPr>
          <w:rFonts w:cstheme="minorHAnsi"/>
        </w:rPr>
        <w:t xml:space="preserve">) </w:t>
      </w:r>
      <w:r w:rsidR="008E0C7D" w:rsidRPr="0042726B">
        <w:rPr>
          <w:rFonts w:cstheme="minorHAnsi"/>
        </w:rPr>
        <w:t>______</w:t>
      </w:r>
      <w:r w:rsidRPr="0042726B">
        <w:rPr>
          <w:rFonts w:cstheme="minorHAnsi"/>
        </w:rPr>
        <w:t>___________________</w:t>
      </w:r>
      <w:r w:rsidR="008E0C7D" w:rsidRPr="0042726B">
        <w:rPr>
          <w:rFonts w:cstheme="minorHAnsi"/>
        </w:rPr>
        <w:t>______________</w:t>
      </w:r>
    </w:p>
    <w:p w14:paraId="763882A8" w14:textId="77777777" w:rsidR="00702E3D" w:rsidRPr="0042726B" w:rsidRDefault="00702E3D" w:rsidP="00CD7C63">
      <w:pPr>
        <w:spacing w:after="0" w:line="240" w:lineRule="auto"/>
        <w:rPr>
          <w:rFonts w:cstheme="minorHAnsi"/>
        </w:rPr>
      </w:pPr>
    </w:p>
    <w:p w14:paraId="18C35FF0" w14:textId="795BE708" w:rsidR="00702E3D" w:rsidRPr="0042726B" w:rsidRDefault="00702E3D" w:rsidP="00702E3D">
      <w:pPr>
        <w:spacing w:after="0" w:line="240" w:lineRule="auto"/>
        <w:rPr>
          <w:rFonts w:cstheme="minorHAnsi"/>
        </w:rPr>
      </w:pPr>
      <w:r w:rsidRPr="0042726B">
        <w:rPr>
          <w:rFonts w:cstheme="minorHAnsi"/>
        </w:rPr>
        <w:t xml:space="preserve">Business </w:t>
      </w:r>
      <w:r w:rsidR="008E0C7D" w:rsidRPr="0042726B">
        <w:rPr>
          <w:rFonts w:cstheme="minorHAnsi"/>
        </w:rPr>
        <w:t>Phone_____________________________</w:t>
      </w:r>
      <w:r w:rsidRPr="0042726B">
        <w:rPr>
          <w:rFonts w:cstheme="minorHAnsi"/>
        </w:rPr>
        <w:t>___</w:t>
      </w:r>
      <w:r w:rsidR="008E0C7D" w:rsidRPr="0042726B">
        <w:rPr>
          <w:rFonts w:cstheme="minorHAnsi"/>
        </w:rPr>
        <w:t xml:space="preserve">____    </w:t>
      </w:r>
      <w:r w:rsidRPr="0042726B">
        <w:rPr>
          <w:rFonts w:cstheme="minorHAnsi"/>
        </w:rPr>
        <w:t xml:space="preserve">Cell Phone____________________________________    </w:t>
      </w:r>
    </w:p>
    <w:p w14:paraId="4DBA2762" w14:textId="77777777" w:rsidR="00D710D0" w:rsidRPr="0042726B" w:rsidRDefault="00D710D0" w:rsidP="00CD7C63">
      <w:pPr>
        <w:spacing w:after="0" w:line="240" w:lineRule="auto"/>
        <w:rPr>
          <w:rFonts w:cstheme="minorHAnsi"/>
        </w:rPr>
      </w:pPr>
    </w:p>
    <w:p w14:paraId="6D163B91" w14:textId="62C6FACD" w:rsidR="008E0C7D" w:rsidRPr="0042726B" w:rsidRDefault="008E0C7D" w:rsidP="00CD7C63">
      <w:pPr>
        <w:spacing w:after="0" w:line="240" w:lineRule="auto"/>
        <w:rPr>
          <w:rFonts w:cstheme="minorHAnsi"/>
        </w:rPr>
      </w:pPr>
      <w:r w:rsidRPr="0042726B">
        <w:rPr>
          <w:rFonts w:cstheme="minorHAnsi"/>
        </w:rPr>
        <w:t>Email__________________</w:t>
      </w:r>
      <w:r w:rsidR="00702E3D" w:rsidRPr="0042726B">
        <w:rPr>
          <w:rFonts w:cstheme="minorHAnsi"/>
        </w:rPr>
        <w:t>__________________________________</w:t>
      </w:r>
      <w:r w:rsidRPr="0042726B">
        <w:rPr>
          <w:rFonts w:cstheme="minorHAnsi"/>
        </w:rPr>
        <w:t>_________</w:t>
      </w:r>
      <w:r w:rsidR="00D710D0" w:rsidRPr="0042726B">
        <w:rPr>
          <w:rFonts w:cstheme="minorHAnsi"/>
        </w:rPr>
        <w:t>__</w:t>
      </w:r>
      <w:r w:rsidRPr="0042726B">
        <w:rPr>
          <w:rFonts w:cstheme="minorHAnsi"/>
        </w:rPr>
        <w:tab/>
      </w:r>
    </w:p>
    <w:p w14:paraId="18FAE9A4" w14:textId="77777777" w:rsidR="00D710D0" w:rsidRPr="0042726B" w:rsidRDefault="00D710D0" w:rsidP="00CD7C63">
      <w:pPr>
        <w:spacing w:after="0" w:line="240" w:lineRule="auto"/>
        <w:rPr>
          <w:rFonts w:cstheme="minorHAnsi"/>
        </w:rPr>
      </w:pPr>
    </w:p>
    <w:p w14:paraId="51D8682F" w14:textId="29350D8A" w:rsidR="008E0C7D" w:rsidRPr="0042726B" w:rsidRDefault="00702E3D" w:rsidP="00CD7C63">
      <w:pPr>
        <w:spacing w:after="0" w:line="240" w:lineRule="auto"/>
        <w:rPr>
          <w:rFonts w:cstheme="minorHAnsi"/>
        </w:rPr>
      </w:pPr>
      <w:r w:rsidRPr="0042726B">
        <w:rPr>
          <w:rFonts w:cstheme="minorHAnsi"/>
        </w:rPr>
        <w:t xml:space="preserve">Authorized </w:t>
      </w:r>
      <w:r w:rsidR="008E0C7D" w:rsidRPr="0042726B">
        <w:rPr>
          <w:rFonts w:cstheme="minorHAnsi"/>
        </w:rPr>
        <w:t>Signature</w:t>
      </w:r>
      <w:r w:rsidR="00D72466">
        <w:rPr>
          <w:rFonts w:cstheme="minorHAnsi"/>
        </w:rPr>
        <w:t>*</w:t>
      </w:r>
      <w:r w:rsidR="008E0C7D" w:rsidRPr="0042726B">
        <w:rPr>
          <w:rFonts w:cstheme="minorHAnsi"/>
        </w:rPr>
        <w:t>_____________________________</w:t>
      </w:r>
      <w:r w:rsidRPr="0042726B">
        <w:rPr>
          <w:rFonts w:cstheme="minorHAnsi"/>
        </w:rPr>
        <w:t>_____________</w:t>
      </w:r>
      <w:r w:rsidR="00D72466">
        <w:rPr>
          <w:rFonts w:cstheme="minorHAnsi"/>
        </w:rPr>
        <w:tab/>
        <w:t>Date: ______________________</w:t>
      </w:r>
    </w:p>
    <w:p w14:paraId="3291221A" w14:textId="6D335756" w:rsidR="00D710D0" w:rsidRPr="000A6528" w:rsidRDefault="00D72466" w:rsidP="00CD7C63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*</w:t>
      </w:r>
      <w:r w:rsidR="00D710D0" w:rsidRPr="000A6528">
        <w:rPr>
          <w:rFonts w:cstheme="minorHAnsi"/>
          <w:i/>
          <w:iCs/>
          <w:sz w:val="20"/>
          <w:szCs w:val="20"/>
        </w:rPr>
        <w:t>Fax</w:t>
      </w:r>
      <w:r>
        <w:rPr>
          <w:rFonts w:cstheme="minorHAnsi"/>
          <w:i/>
          <w:iCs/>
          <w:sz w:val="20"/>
          <w:szCs w:val="20"/>
        </w:rPr>
        <w:t>ed</w:t>
      </w:r>
      <w:r w:rsidR="00D710D0" w:rsidRPr="000A6528">
        <w:rPr>
          <w:rFonts w:cstheme="minorHAnsi"/>
          <w:i/>
          <w:iCs/>
          <w:sz w:val="20"/>
          <w:szCs w:val="20"/>
        </w:rPr>
        <w:t xml:space="preserve"> and scanned</w:t>
      </w:r>
      <w:r>
        <w:rPr>
          <w:rFonts w:cstheme="minorHAnsi"/>
          <w:i/>
          <w:iCs/>
          <w:sz w:val="20"/>
          <w:szCs w:val="20"/>
        </w:rPr>
        <w:t>/emailed</w:t>
      </w:r>
      <w:r w:rsidR="00D710D0" w:rsidRPr="000A6528">
        <w:rPr>
          <w:rFonts w:cstheme="minorHAnsi"/>
          <w:i/>
          <w:iCs/>
          <w:sz w:val="20"/>
          <w:szCs w:val="20"/>
        </w:rPr>
        <w:t xml:space="preserve"> copies are considered originals.</w:t>
      </w:r>
    </w:p>
    <w:p w14:paraId="1173A799" w14:textId="1CF15B58" w:rsidR="0042726B" w:rsidRDefault="0042726B" w:rsidP="00CD7C63">
      <w:pPr>
        <w:spacing w:after="0" w:line="240" w:lineRule="auto"/>
        <w:rPr>
          <w:i/>
          <w:iCs/>
        </w:rPr>
      </w:pPr>
    </w:p>
    <w:p w14:paraId="724A12BC" w14:textId="77777777" w:rsidR="0042726B" w:rsidRDefault="0042726B" w:rsidP="00CD7C63">
      <w:pPr>
        <w:spacing w:after="0" w:line="240" w:lineRule="auto"/>
        <w:rPr>
          <w:i/>
          <w:iCs/>
        </w:rPr>
      </w:pPr>
    </w:p>
    <w:p w14:paraId="4110D7B2" w14:textId="2F6B4B51" w:rsidR="0042726B" w:rsidRPr="00A226C6" w:rsidRDefault="0042726B" w:rsidP="00CD7C63">
      <w:pPr>
        <w:spacing w:after="0" w:line="240" w:lineRule="auto"/>
        <w:rPr>
          <w:b/>
          <w:bCs/>
          <w:i/>
          <w:iCs/>
        </w:rPr>
      </w:pPr>
      <w:r w:rsidRPr="00A226C6">
        <w:rPr>
          <w:b/>
          <w:bCs/>
          <w:i/>
          <w:iCs/>
        </w:rPr>
        <w:t>Please mail payment &amp; completed form to</w:t>
      </w:r>
      <w:r w:rsidR="00A226C6">
        <w:rPr>
          <w:b/>
          <w:bCs/>
          <w:i/>
          <w:iCs/>
        </w:rPr>
        <w:t xml:space="preserve"> </w:t>
      </w:r>
      <w:r w:rsidR="00A226C6" w:rsidRPr="00092857">
        <w:rPr>
          <w:b/>
          <w:bCs/>
          <w:i/>
          <w:iCs/>
          <w:highlight w:val="yellow"/>
        </w:rPr>
        <w:t xml:space="preserve">(must be postmarked </w:t>
      </w:r>
      <w:r w:rsidR="00A226C6" w:rsidRPr="000D4344">
        <w:rPr>
          <w:b/>
          <w:bCs/>
          <w:i/>
          <w:iCs/>
          <w:highlight w:val="yellow"/>
        </w:rPr>
        <w:t xml:space="preserve">by </w:t>
      </w:r>
      <w:r w:rsidR="000D4344" w:rsidRPr="000D4344">
        <w:rPr>
          <w:b/>
          <w:bCs/>
          <w:i/>
          <w:iCs/>
          <w:highlight w:val="yellow"/>
        </w:rPr>
        <w:t>February 21, 2025</w:t>
      </w:r>
      <w:r w:rsidR="00092857">
        <w:rPr>
          <w:b/>
          <w:bCs/>
          <w:i/>
          <w:iCs/>
        </w:rPr>
        <w:t>)</w:t>
      </w:r>
      <w:r w:rsidRPr="00A226C6">
        <w:rPr>
          <w:b/>
          <w:bCs/>
          <w:i/>
          <w:iCs/>
        </w:rPr>
        <w:t>:</w:t>
      </w:r>
    </w:p>
    <w:p w14:paraId="235FAC46" w14:textId="2D9E5E8F" w:rsidR="0042726B" w:rsidRDefault="0042726B" w:rsidP="00CD7C63">
      <w:pPr>
        <w:spacing w:after="0" w:line="240" w:lineRule="auto"/>
        <w:rPr>
          <w:i/>
          <w:iCs/>
        </w:rPr>
      </w:pPr>
      <w:r>
        <w:rPr>
          <w:i/>
          <w:iCs/>
        </w:rPr>
        <w:t>Syracuse Parks &amp; Rec Department</w:t>
      </w:r>
    </w:p>
    <w:p w14:paraId="2F9E5ECE" w14:textId="3E1FD6F0" w:rsidR="0042726B" w:rsidRDefault="0042726B" w:rsidP="00CD7C63">
      <w:pPr>
        <w:spacing w:after="0" w:line="240" w:lineRule="auto"/>
        <w:rPr>
          <w:i/>
          <w:iCs/>
        </w:rPr>
      </w:pPr>
      <w:r w:rsidRPr="00AA2548">
        <w:rPr>
          <w:i/>
          <w:iCs/>
        </w:rPr>
        <w:t xml:space="preserve">Attn: </w:t>
      </w:r>
      <w:r w:rsidR="001A571B" w:rsidRPr="00AA2548">
        <w:rPr>
          <w:i/>
          <w:iCs/>
        </w:rPr>
        <w:t>Sonni Graves</w:t>
      </w:r>
    </w:p>
    <w:p w14:paraId="7294C661" w14:textId="77777777" w:rsidR="00AA55C9" w:rsidRDefault="00AA55C9" w:rsidP="00CD7C63">
      <w:pPr>
        <w:spacing w:after="0" w:line="240" w:lineRule="auto"/>
        <w:rPr>
          <w:i/>
          <w:iCs/>
        </w:rPr>
      </w:pPr>
      <w:r>
        <w:rPr>
          <w:i/>
          <w:iCs/>
        </w:rPr>
        <w:t>PO Box F</w:t>
      </w:r>
    </w:p>
    <w:p w14:paraId="7932BDE5" w14:textId="2BC69D64" w:rsidR="00C13D37" w:rsidRDefault="00C13D37" w:rsidP="00CD7C63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495 Midland </w:t>
      </w:r>
      <w:r w:rsidR="00AA55C9">
        <w:rPr>
          <w:i/>
          <w:iCs/>
        </w:rPr>
        <w:t>St.</w:t>
      </w:r>
    </w:p>
    <w:p w14:paraId="069B9C55" w14:textId="5F0C62AF" w:rsidR="0042726B" w:rsidRDefault="0042726B" w:rsidP="00CD7C63">
      <w:pPr>
        <w:spacing w:after="0" w:line="240" w:lineRule="auto"/>
        <w:rPr>
          <w:i/>
          <w:iCs/>
        </w:rPr>
      </w:pPr>
      <w:r>
        <w:rPr>
          <w:i/>
          <w:iCs/>
        </w:rPr>
        <w:t>Syracuse, NE  68446</w:t>
      </w:r>
    </w:p>
    <w:p w14:paraId="176CB366" w14:textId="402B0421" w:rsidR="00A226C6" w:rsidRDefault="00A226C6" w:rsidP="00CD7C63">
      <w:pPr>
        <w:spacing w:after="0" w:line="240" w:lineRule="auto"/>
        <w:rPr>
          <w:i/>
          <w:iCs/>
        </w:rPr>
      </w:pPr>
    </w:p>
    <w:p w14:paraId="6763C9E5" w14:textId="02FE6F74" w:rsidR="00A226C6" w:rsidRPr="00A226C6" w:rsidRDefault="00A226C6" w:rsidP="00CD7C63">
      <w:pPr>
        <w:spacing w:after="0" w:line="240" w:lineRule="auto"/>
        <w:rPr>
          <w:b/>
          <w:bCs/>
          <w:i/>
          <w:iCs/>
          <w:sz w:val="32"/>
          <w:szCs w:val="32"/>
        </w:rPr>
      </w:pPr>
      <w:r w:rsidRPr="00A226C6">
        <w:rPr>
          <w:b/>
          <w:bCs/>
          <w:i/>
          <w:iCs/>
          <w:sz w:val="32"/>
          <w:szCs w:val="32"/>
        </w:rPr>
        <w:t>Questions? Just contact me</w:t>
      </w:r>
      <w:r>
        <w:rPr>
          <w:b/>
          <w:bCs/>
          <w:i/>
          <w:iCs/>
          <w:sz w:val="32"/>
          <w:szCs w:val="32"/>
        </w:rPr>
        <w:t>.</w:t>
      </w:r>
    </w:p>
    <w:p w14:paraId="4762A517" w14:textId="7C84836A" w:rsidR="00A226C6" w:rsidRPr="00A226C6" w:rsidRDefault="001A571B" w:rsidP="00CD7C63">
      <w:pPr>
        <w:spacing w:after="0" w:line="240" w:lineRule="auto"/>
      </w:pPr>
      <w:r w:rsidRPr="00AA2548">
        <w:t>Sonni Graves</w:t>
      </w:r>
      <w:r w:rsidR="00A226C6" w:rsidRPr="00AA2548">
        <w:t>, City of Syracuse Parks &amp; Recreation Manager</w:t>
      </w:r>
    </w:p>
    <w:p w14:paraId="703C8BAC" w14:textId="68CC9997" w:rsidR="00A226C6" w:rsidRPr="00A226C6" w:rsidRDefault="00A226C6" w:rsidP="00CD7C63">
      <w:pPr>
        <w:spacing w:after="0" w:line="240" w:lineRule="auto"/>
      </w:pPr>
      <w:r w:rsidRPr="00A226C6">
        <w:t xml:space="preserve">Office: 402-269-2173 </w:t>
      </w:r>
      <w:r w:rsidRPr="000D4344">
        <w:t>(M-</w:t>
      </w:r>
      <w:r w:rsidR="001A571B" w:rsidRPr="000D4344">
        <w:t>F</w:t>
      </w:r>
      <w:r w:rsidRPr="000D4344">
        <w:t xml:space="preserve"> 8</w:t>
      </w:r>
      <w:r w:rsidR="001A571B" w:rsidRPr="000D4344">
        <w:t xml:space="preserve">:00 </w:t>
      </w:r>
      <w:r w:rsidRPr="000D4344">
        <w:t>am</w:t>
      </w:r>
      <w:r w:rsidR="001A571B" w:rsidRPr="000D4344">
        <w:t xml:space="preserve"> </w:t>
      </w:r>
      <w:r w:rsidRPr="000D4344">
        <w:t>-</w:t>
      </w:r>
      <w:r w:rsidR="001A571B" w:rsidRPr="000D4344">
        <w:t xml:space="preserve"> </w:t>
      </w:r>
      <w:r w:rsidRPr="000D4344">
        <w:t>4</w:t>
      </w:r>
      <w:r w:rsidR="001A571B" w:rsidRPr="000D4344">
        <w:t xml:space="preserve">:30 </w:t>
      </w:r>
      <w:r w:rsidRPr="000D4344">
        <w:t>pm) | Cell: 402-269</w:t>
      </w:r>
      <w:r w:rsidR="001A571B" w:rsidRPr="000D4344">
        <w:t>-0742</w:t>
      </w:r>
      <w:r w:rsidR="001A571B">
        <w:t xml:space="preserve"> | </w:t>
      </w:r>
      <w:hyperlink r:id="rId6" w:history="1">
        <w:r w:rsidR="0098372E" w:rsidRPr="00FE2ECF">
          <w:rPr>
            <w:rStyle w:val="Hyperlink"/>
          </w:rPr>
          <w:t>parksandrec@syracusene.com</w:t>
        </w:r>
      </w:hyperlink>
      <w:r w:rsidR="0098372E">
        <w:t xml:space="preserve"> </w:t>
      </w:r>
    </w:p>
    <w:sectPr w:rsidR="00A226C6" w:rsidRPr="00A226C6" w:rsidSect="00D74D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top outline" style="width:12pt;height:1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DfJTqY+QAAAPkAAAAUAAAAZHJzL21lZGlhL2ltYWdlMi5z&#10;dmc8c3ZnIHZpZXdCb3g9IjAgMCA5NiA5NiIgeG1sbnM9Imh0dHA6Ly93d3cudzMub3JnLzIwMDAv&#10;c3ZnIiB4bWxuczp4bGluaz0iaHR0cDovL3d3dy53My5vcmcvMTk5OS94bGluayIgaWQ9Ikljb25z&#10;X1N0b3BfTSIgb3ZlcmZsb3c9ImhpZGRlbiI+PGcgaWQ9Ikljb25zIj48cGF0aCBkPSJNODQuOTcg&#10;MTEgMTAuOTcgMTEgMTAuOTcgODUgODQuOTcgODVaTTgyLjk3IDgzIDEyLjk3IDgzIDEyLjk3IDEz&#10;IDgyLjk3IDEzWiIvPjwvZz48L3N2Zz5QSwMEFAAGAAgAAAAhAAfUD5K4AQAAuQMAAA4AAABkcnMv&#10;ZTJvRG9jLnhtbKST227bMAyG7wfsHQTdt46LYRuMOL0JWgwYtmCHB1BkKhamEyg6h7cfZatZe7Wh&#10;u7BMitbPz/Tv9f3ZO3EEzDaGXra3Kykg6DjYcOjlzx8PNx+lyKTCoFwM0MsLZHm/eftmfUod3MUx&#10;ugFQsEjI3Sn1ciRKXdNkPYJX+TYmCFw0Eb0iTvHQDKhOrO5dc7davW9OEYeEUUPOvLtdinIz6xsD&#10;mr4ak4GE6yWz0bzivO7L2mzWqjugSqPVFUO9gsIrG7jpVWqrSIkJ7SukktU0IbAaRx1fFYuj/1Cr&#10;Iv6fNLzCX1O60dEnRXZvnaXLPO0KFY47q3e4EOovxx0KO/TynRRBef7Ij3WevDFA1jzu7xSTiBM5&#10;G6DMvLxaOVhkOG1K/kJ172x6sM6VmZa48rPU3x0SjbEatlFPHgItNkFw/Cox5NGmLAV24PfAzPhp&#10;aBcTZEIgPZaGhht/Y+sUMtVdCzPlH7DCnFMZg+rOBn25c2txnt11uboLziQ0b7YfVm3LHtRcqvHS&#10;4OlwwkyPEL0oAaMxAQ9cder4OVeWp0fqyJb2MxfTzLTVy8WAz3OOn/9xm98AAAD//wMAUEsDBAoA&#10;AAAAAAAAIQAYY7U4HQ8AAB0PAAAUAAAAZHJzL21lZGlhL2ltYWdlMS5wbmeJUE5HDQoaCgAAAA1J&#10;SERSAAABgAAAAYAIBgAAAKTHtb8AAAABc1JHQgCuzhzpAAAAhGVYSWZNTQAqAAAACAAFARIAAwAA&#10;AAEAAQAAARoABQAAAAEAAABKARsABQAAAAEAAABSASgAAwAAAAEAAgAAh2kABAAAAAEAAABaAAAA&#10;AAAAAYAAAAABAAABgAAAAAEAA6ABAAMAAAABAAEAAKACAAQAAAABAAABgKADAAQAAAABAAABgAAA&#10;AAAyEe17AAAACXBIWXMAADsOAAA7DgHMtqGDAAAOMklEQVR4Ae3bwWkcURBF0ZFRHFL+YVmJ2BOB&#10;eItu+H053qpofp1aXATy6+Uf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D4XeDj9x8f99Ov94v+HvcqDyJAgMDr9fNG+H4SxJ8n&#10;PdZbCRAgQOA6AQG4ztKXCBAg8CgBAXjUuTyWAAEC1wkIwHWWvkSAAIFHCQjAo87lsQQIELhOQACu&#10;s/QlAgQIPEpAAB51Lo8lQIDAdQKf133qiC/9vF/xqL/DPULNIwgQWARy/w/JbwDL2c0QIEAgKCAA&#10;waNaiQABAouAACxKZggQIBAUEIDgUa1EgACBRUAAFiUzBAgQCAoIQPCoViJAgMAiIACLkhkCBAgE&#10;BQQgeFQrESBAYBEQgEXJDAECBIICAhA8qpUIECCwCAjAomSGAAECQQEBCB7VSgQIEFgEBGBRMkOA&#10;AIGggAAEj2olAgQILAICsCiZIUCAQFBAAIJHtRIBAgQWAQFYlMwQIEAgKCAAwaNaiQABAouAACxK&#10;ZggQIBAUEIDgUa1EgACBRUAAFiUzBAgQCAoIQPCoViJAgMAiIACLkhkCBAgEBQQgeFQrESBAYBEQ&#10;gEXJDAECBIICAhA8qpUIECCwCAjAomSGAAECQQEBCB7VSgQIEFgEBGBRMkOAAIGggAAEj2olAgQI&#10;LAICsCiZIUCAQFBAAIJHtRIBAgQWAQFYlMwQIEAgKCAAwaNaiQABAouAACxKZggQIBAUEIDgUa1E&#10;gACBRUAAFiUzBAgQCAoIQPCoViJAgMAiIACLkhkCBAgEBQQgeFQrESBAYBEQgEXJDAECBIICAhA8&#10;qpUIECCwCAjAomSGAAECQQEBCB7VSgQIEFgEBGBRMkOAAIGggAAEj2olAgQILAICsCiZIUCAQFBA&#10;AIJHtRIBAgQWAQFYlMwQIEAgKCAAwaNaiQABAouAACxKZggQIBAUEIDgUa1EgACBRUAAFiUzBAgQ&#10;CAoIQPCoViJAgMAiIACLkhkCBAgEBQQgeFQrESBAYBEQgEXJDAECBIICAhA8qpUIECCwCAjAomSG&#10;AAECQQEBCB7VSgQIEFgEBGBRMkOAAIGggAAEj2olAgQILAICsCiZIUCAQFBAAIJHtRIBAgQWAQFY&#10;lMwQIEAgKCAAwaNaiQABAouAACxKZggQIBAUEIDgUa1EgACBRUAAFiUzBAgQCAoIQPCoViJAgMAi&#10;IACLkhkCBAgEBQQgeFQrESBAYBEQgEXJDAECBIICAhA8qpUIECCwCAjAomSGAAECQQEBCB7VSgQI&#10;EFgEBGBRMkOAAIGggAAEj2olAgQILAICsCiZIUCAQFBAAIJHtRIBAgQWAQFYlMwQIEAgKCAAwaNa&#10;iQABAouAACxKZggQIBAUEIDgUa1EgACBRUAAFiUzBAgQCAoIQPCoViJAgMAiIACLkhkCBAgEBQQg&#10;eFQrESBAYBEQgEXJDAECBIICAhA8qpUIECCwCAjAomSGAAECQQEBCB7VSgQIEFgEBGBRMkOAAIGg&#10;gAAEj2olAgQILAICsCiZIUCAQFBAAIJHtRIBAgQWAQFYlMwQIEAgKCAAwaNaiQABAouAACxKZggQ&#10;IBAUEIDgUa1EgACBRUAAFiUzBAgQCAoIQPCoViJAgMAiIACLkhkCBAgEBQQgeFQrESBAYBEQgEXJ&#10;DAECBIICAhA8qpUIECCwCAjAomSGAAECQQEBCB7VSgQIEFgEBGBRMkOAAIGggAAEj2olAgQILAIC&#10;sCiZIUCAQFBAAIJHtRIBAgQWAQFYlMwQIEAgKCAAwaNaiQABAouAACxKZggQIBAUEIDgUa1EgACB&#10;RUAAFiUzBAgQCAoIQPCoViJAgMAiIACLkhkCBAgEBQQgeFQrESBAYBEQgEXJDAECBIICAhA8qpUI&#10;ECCwCAjAomSGAAECQQEBCB7VSgQIEFgEBGBRMkOAAIGggAAEj2olAgQILAICsCiZIUCAQFBAAIJH&#10;tRIBAgQWAQFYlMwQIEAgKCAAwaNaiQABAouAACxKZggQIBAUEIDgUa1EgACBRUAAFiUzBAgQCAoI&#10;QPCoViJAgMAiIACLkhkCBAgEBQQgeFQrESBAYBEQgEXJDAECBIICAhA8qpUIECCwCAjAomSGAAEC&#10;QQEBCB7VSgQIEFgEBGBRMkOAAIGggAAEj2olAgQILAICsCiZIUCAQFBAAIJHtRIBAgQWAQFYlMwQ&#10;IEAgKCAAwaNaiQABAouAACxKZggQIBAUEIDgUa1EgACBRUAAFiUzBAgQCAoIQPCoViJAgMAiIACL&#10;khkCBAgEBQQgeFQrESBAYBEQgEXJDAECBIICAhA8qpUIECCwCAjAomSGAAECQQEBCB7VSgQIEFgE&#10;BGBRMkOAAIGggAAEj2olAgQILAICsCiZIUCAQFBAAIJHtRIBAgQWAQFYlMwQIEAgKCAAwaNaiQAB&#10;AouAACxKZggQIBAUEIDgUa1EgACBRUAAFiUzBAgQCAoIQPCoViJAgMAiIACLkhkCBAgEBQQgeFQr&#10;ESBAYBEQgEXJDAECBIICAhA8qpUIECCwCAjAomSGAAECQQEBCB7VSgQIEFgEBGBRMkOAAIGggAAE&#10;j2olAgQILAICsCiZIUCAQFBAAIJHtRIBAgQWAQFYlMwQIEAgKCAAwaNaiQABAouAACxKZggQIBAU&#10;EIDgUa1EgACBRUAAFiUzBAgQCAoIQPCoViJAgMAiIACLkhkCBAgEBQQgeFQrESBAYBEQgEXJDAEC&#10;BIICAhA8qpUIECCwCAjAomSGAAECQQEBCB7VSgQIEFgEBGBRMkOAAIGggAAEj2olAgQILAICsCiZ&#10;IUCAQFBAAIJHtRIBAgQWAQFYlMwQIEAgKCAAwaNaiQABAouAACxKZggQIBAUEIDgUa1EgACBRUAA&#10;FiUzBAgQCAoIQPCoViJAgMAiIACLkhkCBAgEBQQgeFQrESBAYBEQgEXJDAECBIICAhA8qpUIECCw&#10;CAjAomSGAAECQQEBCB7VSgQIEFgEBGBRMkOAAIGggAAEj2olAgQILAICsCiZIUCAQFBAAIJHtRIB&#10;AgQWAQFYlMwQIEAgKCAAwaNaiQABAouAACxKZggQIBAUEIDgUa1EgACBRUAAFiUzBAgQCAoIQPCo&#10;ViJAgMAiIACLkhkCBAgEBQQgeFQrESBAYBEQgEXJDAECBIICAhA8qpUIECCwCAjAomSGAAECQQEB&#10;CB7VSgQIEFgEBGBRMkOAAIGggAAEj2olAgQILAICsCiZIUCAQFBAAIJHtRIBAgQWAQFYlMwQIEAg&#10;KCAAwaNaiQABAouAACxKZggQIBAUEIDgUa1EgACBRUAAFiUzBAgQCAoIQPCoViJAgMAiIACLkhkC&#10;BAgEBQQgeFQrESBAYBEQgEXJDAECBIICAhA8qpUIECCwCAjAomSGAAECQQEBCB7VSgQIEFgEBGBR&#10;MkOAAIGggAAEj2olAgQILAICsCiZIUCAQFBAAIJHtRIBAgQWAQFYlMwQIEAgKCAAwaNaiQABAouA&#10;ACxKZggQIBAUEIDgUa1EgACBRUAAFiUzBAgQCAoIQPCoViJAgMAiIACLkhkCBAgEBQQgeFQrESBA&#10;YBEQgEXJDAECBIICAhA8qpUIECCwCAjAomSGAAECQQEBCB7VSgQIEFgEBGBRMkOAAIGggAAEj2ol&#10;AgQILAICsCiZIUCAQFBAAIJHtRIBAgQWAQFYlMwQIEAgKCAAwaNaiQABAouAACxKZggQIBAUEIDg&#10;Ua1EgACBRUAAFiUzBAgQCAoIQPCoViJAgMAiIACLkhkCBAgEBQQgeFQrESBAYBEQgEXJDAECBIIC&#10;AhA8qpUIECCwCAjAomSGAAECQQEBCB7VSgQIEFgEBGBRMkOAAIGggAAEj2olAgQILAICsCiZIUCA&#10;QFBAAIJHtRIBAgQWAQFYlMwQIEAgKCAAwaNaiQABAouAACxKZggQIBAUEIDgUa1EgACBRUAAFiUz&#10;BAgQCAoIQPCoViJAgMAiIACLkhkCBAgEBT5jO3299/kX28k6BAgQuEXAbwC3sPooAQIEzhcQgPNv&#10;5IUECBC4RUAAbmH1UQIECJwvIADn38gLCRAgcIuAANzC6qMECBA4X0AAzr+RFxIgQOAWAQG4hdVH&#10;CR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Dxf4D8gsgdx8sZi+AAAAABJRU5ErkJgglBLAwQUAAYACAAAACEAIlYO7scA&#10;AAClAQAAGQAAAGRycy9fcmVscy9lMm9Eb2MueG1sLnJlbHO8kLFqAzEMhvdC3sFo7/nuhlJKfFlK&#10;IWtIH0DYOp/JWTaWG5q3j2mWBgLdOkri//4PbXffcVVnKhISGxi6HhSxTS6wN/B5/Hh+BSUV2eGa&#10;mAxcSGA3bZ62B1qxtpAsIYtqFBYDS635TWuxC0WULmXidplTiVjbWLzOaE/oSY99/6LLbwZMd0y1&#10;dwbK3o2gjpfcmv9mp3kOlt6T/YrE9UGFDrF1NyAWT9VAJBfwthw7OXvQjx2G/3EYusw/DvruudMV&#10;AAD//wMAUEsDBBQABgAIAAAAIQDupBLY2gAAAAgBAAAPAAAAZHJzL2Rvd25yZXYueG1sTI/NTsMw&#10;EITvSLyDtUjcqNOoQiiNU1VAD3Cj4QHcePPTxuvIdn7g6VngAJdZrUY7O1++W2wvJvShc6RgvUpA&#10;IFXOdNQoeC8Pdw8gQtRkdO8IFXxggF1xfZXrzLiZ3nA6xkZwCIVMK2hjHDIpQ9Wi1WHlBiT2auet&#10;jrz6RhqvZw63vUyT5F5a3RF/aPWAjy1Wl+NoFdTP42u8lFV6WMv+5fzpp3LGWqnbm+Vpy7Lfgoi4&#10;xL8L+Gbg/lBwsZMbyQTRK2Ca+KPspZsNiNPvlEUu/wMUXwAAAP//AwBQSwECLQAUAAYACAAAACEA&#10;qNbHqBMBAABJAgAAEwAAAAAAAAAAAAAAAAAAAAAAW0NvbnRlbnRfVHlwZXNdLnhtbFBLAQItABQA&#10;BgAIAAAAIQA4/SH/1gAAAJQBAAALAAAAAAAAAAAAAAAAAEQBAABfcmVscy8ucmVsc1BLAQItAAoA&#10;AAAAAAAAIQDfJTqY+QAAAPkAAAAUAAAAAAAAAAAAAAAAAEMCAABkcnMvbWVkaWEvaW1hZ2UyLnN2&#10;Z1BLAQItABQABgAIAAAAIQAH1A+SuAEAALkDAAAOAAAAAAAAAAAAAAAAAG4DAABkcnMvZTJvRG9j&#10;LnhtbFBLAQItAAoAAAAAAAAAIQAYY7U4HQ8AAB0PAAAUAAAAAAAAAAAAAAAAAFIFAABkcnMvbWVk&#10;aWEvaW1hZ2UxLnBuZ1BLAQItABQABgAIAAAAIQAiVg7uxwAAAKUBAAAZAAAAAAAAAAAAAAAAAKEU&#10;AABkcnMvX3JlbHMvZTJvRG9jLnhtbC5yZWxzUEsBAi0AFAAGAAgAAAAhAO6kEtjaAAAACAEAAA8A&#10;AAAAAAAAAAAAAAAAnxUAAGRycy9kb3ducmV2LnhtbFBLBQYAAAAABwAHAL4BAACmFgAAAAA=&#10;" o:bullet="t">
        <v:imagedata r:id="rId1" o:title="" cropbottom="-1092f" cropright="-1092f"/>
      </v:shape>
    </w:pict>
  </w:numPicBullet>
  <w:abstractNum w:abstractNumId="0" w15:restartNumberingAfterBreak="0">
    <w:nsid w:val="0BA15C6B"/>
    <w:multiLevelType w:val="hybridMultilevel"/>
    <w:tmpl w:val="9FF890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C36DD"/>
    <w:multiLevelType w:val="hybridMultilevel"/>
    <w:tmpl w:val="FBB608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F4F24"/>
    <w:multiLevelType w:val="hybridMultilevel"/>
    <w:tmpl w:val="B8F64B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A66B6"/>
    <w:multiLevelType w:val="hybridMultilevel"/>
    <w:tmpl w:val="58C4EE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15622"/>
    <w:multiLevelType w:val="hybridMultilevel"/>
    <w:tmpl w:val="3D72BA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67719"/>
    <w:multiLevelType w:val="hybridMultilevel"/>
    <w:tmpl w:val="7902BD80"/>
    <w:lvl w:ilvl="0" w:tplc="4FE8E2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16B9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C625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12D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0D3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EE08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748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9013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C832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69972171">
    <w:abstractNumId w:val="4"/>
  </w:num>
  <w:num w:numId="2" w16cid:durableId="81033602">
    <w:abstractNumId w:val="1"/>
  </w:num>
  <w:num w:numId="3" w16cid:durableId="969433270">
    <w:abstractNumId w:val="0"/>
  </w:num>
  <w:num w:numId="4" w16cid:durableId="481965920">
    <w:abstractNumId w:val="2"/>
  </w:num>
  <w:num w:numId="5" w16cid:durableId="1398941515">
    <w:abstractNumId w:val="3"/>
  </w:num>
  <w:num w:numId="6" w16cid:durableId="400596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B9"/>
    <w:rsid w:val="00092857"/>
    <w:rsid w:val="00093B34"/>
    <w:rsid w:val="000A6528"/>
    <w:rsid w:val="000B285E"/>
    <w:rsid w:val="000D2592"/>
    <w:rsid w:val="000D4344"/>
    <w:rsid w:val="00117FD7"/>
    <w:rsid w:val="00146112"/>
    <w:rsid w:val="001A11E4"/>
    <w:rsid w:val="001A571B"/>
    <w:rsid w:val="001B6A38"/>
    <w:rsid w:val="001C48DA"/>
    <w:rsid w:val="002C5428"/>
    <w:rsid w:val="0033484A"/>
    <w:rsid w:val="00355706"/>
    <w:rsid w:val="003865A1"/>
    <w:rsid w:val="003C524E"/>
    <w:rsid w:val="00403D0D"/>
    <w:rsid w:val="0042726B"/>
    <w:rsid w:val="004443E1"/>
    <w:rsid w:val="004F3CB3"/>
    <w:rsid w:val="005465DA"/>
    <w:rsid w:val="00593DEA"/>
    <w:rsid w:val="005B7EEB"/>
    <w:rsid w:val="00647DD2"/>
    <w:rsid w:val="006A3FB1"/>
    <w:rsid w:val="006C65F8"/>
    <w:rsid w:val="00702E3D"/>
    <w:rsid w:val="007121BB"/>
    <w:rsid w:val="00730270"/>
    <w:rsid w:val="00746B04"/>
    <w:rsid w:val="00812C61"/>
    <w:rsid w:val="00841258"/>
    <w:rsid w:val="00874E17"/>
    <w:rsid w:val="008850B9"/>
    <w:rsid w:val="008E0A93"/>
    <w:rsid w:val="008E0C7D"/>
    <w:rsid w:val="00981485"/>
    <w:rsid w:val="0098372E"/>
    <w:rsid w:val="0098783B"/>
    <w:rsid w:val="00A226C6"/>
    <w:rsid w:val="00AA2548"/>
    <w:rsid w:val="00AA55C9"/>
    <w:rsid w:val="00AB5202"/>
    <w:rsid w:val="00AC4A06"/>
    <w:rsid w:val="00B92F0F"/>
    <w:rsid w:val="00BA2779"/>
    <w:rsid w:val="00C13D37"/>
    <w:rsid w:val="00C3123C"/>
    <w:rsid w:val="00C7503D"/>
    <w:rsid w:val="00CD7C63"/>
    <w:rsid w:val="00D131B5"/>
    <w:rsid w:val="00D63B93"/>
    <w:rsid w:val="00D710D0"/>
    <w:rsid w:val="00D72466"/>
    <w:rsid w:val="00D74D35"/>
    <w:rsid w:val="00DD39EE"/>
    <w:rsid w:val="00E3472E"/>
    <w:rsid w:val="00E56A88"/>
    <w:rsid w:val="00FA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136222"/>
  <w15:chartTrackingRefBased/>
  <w15:docId w15:val="{3AECB76A-C3DB-4CC6-8989-AD7401F6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F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37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9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ksandrec@syracusene.com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parksandrec</dc:creator>
  <cp:keywords/>
  <dc:description/>
  <cp:lastModifiedBy>parksandrec</cp:lastModifiedBy>
  <cp:revision>2</cp:revision>
  <cp:lastPrinted>2023-01-16T18:22:00Z</cp:lastPrinted>
  <dcterms:created xsi:type="dcterms:W3CDTF">2025-01-31T19:17:00Z</dcterms:created>
  <dcterms:modified xsi:type="dcterms:W3CDTF">2025-01-31T19:17:00Z</dcterms:modified>
</cp:coreProperties>
</file>